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6ABA" w14:textId="77777777" w:rsidR="004F3848" w:rsidRDefault="004F3848">
      <w:pPr>
        <w:pStyle w:val="OmniPage4"/>
        <w:ind w:left="1665"/>
        <w:jc w:val="center"/>
        <w:rPr>
          <w:noProof w:val="0"/>
          <w:sz w:val="32"/>
        </w:rPr>
      </w:pPr>
      <w:r>
        <w:rPr>
          <w:noProof w:val="0"/>
          <w:sz w:val="32"/>
        </w:rPr>
        <w:t>CONTRACT FOR SALE OF REAL ESTATE</w:t>
      </w:r>
    </w:p>
    <w:p w14:paraId="45133783" w14:textId="77777777" w:rsidR="004F3848" w:rsidRDefault="004F3848">
      <w:pPr>
        <w:pStyle w:val="OmniPage5"/>
        <w:ind w:left="2055"/>
        <w:rPr>
          <w:rFonts w:ascii="Arial" w:hAnsi="Arial"/>
          <w:noProof w:val="0"/>
          <w:sz w:val="8"/>
        </w:rPr>
      </w:pPr>
    </w:p>
    <w:p w14:paraId="0D45838B" w14:textId="77777777" w:rsidR="004F3848" w:rsidRDefault="004F3848">
      <w:pPr>
        <w:pStyle w:val="OmniPage5"/>
        <w:ind w:left="2055"/>
        <w:rPr>
          <w:rFonts w:ascii="Arial" w:hAnsi="Arial"/>
          <w:noProof w:val="0"/>
          <w:sz w:val="8"/>
        </w:rPr>
      </w:pPr>
    </w:p>
    <w:p w14:paraId="3ED43500" w14:textId="77777777" w:rsidR="004F3848" w:rsidRDefault="004F3848">
      <w:pPr>
        <w:pStyle w:val="OmniPage6"/>
        <w:ind w:left="0" w:right="0"/>
        <w:rPr>
          <w:noProof w:val="0"/>
        </w:rPr>
      </w:pPr>
      <w:r>
        <w:rPr>
          <w:noProof w:val="0"/>
        </w:rPr>
        <w:t>This Contract for Sale is made on</w:t>
      </w:r>
      <w:r>
        <w:rPr>
          <w:noProof w:val="0"/>
        </w:rPr>
        <w:tab/>
      </w:r>
      <w:r>
        <w:rPr>
          <w:noProof w:val="0"/>
        </w:rPr>
        <w:tab/>
      </w:r>
      <w:r>
        <w:rPr>
          <w:noProof w:val="0"/>
        </w:rPr>
        <w:tab/>
        <w:t>20</w:t>
      </w:r>
    </w:p>
    <w:p w14:paraId="6E02221B" w14:textId="77777777" w:rsidR="004F3848" w:rsidRDefault="004F3848">
      <w:pPr>
        <w:pStyle w:val="OmniPage8"/>
        <w:ind w:left="0"/>
        <w:rPr>
          <w:rFonts w:ascii="Courier New" w:hAnsi="Courier New"/>
          <w:noProof w:val="0"/>
          <w:sz w:val="22"/>
        </w:rPr>
      </w:pPr>
    </w:p>
    <w:p w14:paraId="62E34F3B" w14:textId="77777777" w:rsidR="004F3848" w:rsidRDefault="004F3848">
      <w:pPr>
        <w:pStyle w:val="OmniPage9"/>
        <w:ind w:left="720" w:right="0" w:hanging="720"/>
        <w:rPr>
          <w:rFonts w:ascii="Courier New" w:hAnsi="Courier New"/>
          <w:noProof w:val="0"/>
          <w:sz w:val="22"/>
        </w:rPr>
      </w:pPr>
      <w:r>
        <w:rPr>
          <w:b/>
          <w:noProof w:val="0"/>
          <w:sz w:val="22"/>
        </w:rPr>
        <w:t>BETWEEN</w:t>
      </w:r>
      <w:r>
        <w:rPr>
          <w:rFonts w:ascii="Courier New" w:hAnsi="Courier New"/>
          <w:noProof w:val="0"/>
          <w:sz w:val="22"/>
        </w:rPr>
        <w:tab/>
        <w:t xml:space="preserve">  </w:t>
      </w:r>
    </w:p>
    <w:p w14:paraId="45637A27" w14:textId="77777777" w:rsidR="004F3848" w:rsidRDefault="004F3848">
      <w:pPr>
        <w:pStyle w:val="OmniPage9"/>
        <w:ind w:left="720" w:right="0" w:hanging="720"/>
        <w:rPr>
          <w:rFonts w:ascii="Courier New" w:hAnsi="Courier New"/>
          <w:noProof w:val="0"/>
          <w:sz w:val="22"/>
        </w:rPr>
      </w:pPr>
    </w:p>
    <w:p w14:paraId="1451FD57" w14:textId="77777777" w:rsidR="004F3848" w:rsidRDefault="004F3848">
      <w:pPr>
        <w:pStyle w:val="OmniPage9"/>
        <w:ind w:left="720" w:right="0" w:hanging="720"/>
        <w:rPr>
          <w:noProof w:val="0"/>
        </w:rPr>
      </w:pPr>
    </w:p>
    <w:p w14:paraId="2870BDE9" w14:textId="77777777" w:rsidR="004F3848" w:rsidRDefault="004F3848">
      <w:pPr>
        <w:pStyle w:val="OmniPage9"/>
        <w:ind w:left="0" w:right="0"/>
        <w:rPr>
          <w:noProof w:val="0"/>
        </w:rPr>
      </w:pPr>
    </w:p>
    <w:p w14:paraId="08325C2E" w14:textId="77777777" w:rsidR="004F3848" w:rsidRDefault="004F3848">
      <w:pPr>
        <w:pStyle w:val="OmniPage9"/>
        <w:ind w:left="0" w:right="0"/>
        <w:rPr>
          <w:noProof w:val="0"/>
          <w:sz w:val="22"/>
        </w:rPr>
      </w:pPr>
      <w:r>
        <w:rPr>
          <w:noProof w:val="0"/>
        </w:rPr>
        <w:t xml:space="preserve">whose address is </w:t>
      </w:r>
      <w:r>
        <w:rPr>
          <w:rFonts w:ascii="Courier New" w:hAnsi="Courier New"/>
          <w:noProof w:val="0"/>
          <w:sz w:val="22"/>
        </w:rPr>
        <w:t xml:space="preserve">                    </w:t>
      </w:r>
      <w:proofErr w:type="gramStart"/>
      <w:r>
        <w:rPr>
          <w:rFonts w:ascii="Courier New" w:hAnsi="Courier New"/>
          <w:noProof w:val="0"/>
          <w:sz w:val="22"/>
        </w:rPr>
        <w:t xml:space="preserve">  ,</w:t>
      </w:r>
      <w:proofErr w:type="gramEnd"/>
      <w:r>
        <w:rPr>
          <w:rFonts w:ascii="Courier New" w:hAnsi="Courier New"/>
          <w:noProof w:val="0"/>
          <w:sz w:val="22"/>
        </w:rPr>
        <w:t xml:space="preserve">  </w:t>
      </w:r>
      <w:r>
        <w:rPr>
          <w:noProof w:val="0"/>
          <w:sz w:val="22"/>
        </w:rPr>
        <w:t xml:space="preserve"> </w:t>
      </w:r>
    </w:p>
    <w:p w14:paraId="0F06FD99" w14:textId="77777777" w:rsidR="004F3848" w:rsidRDefault="004F3848">
      <w:pPr>
        <w:pStyle w:val="OmniPage9"/>
        <w:ind w:left="0" w:right="0"/>
        <w:jc w:val="right"/>
        <w:rPr>
          <w:noProof w:val="0"/>
        </w:rPr>
      </w:pPr>
      <w:r>
        <w:rPr>
          <w:noProof w:val="0"/>
        </w:rPr>
        <w:t>referred to as the Seller,</w:t>
      </w:r>
    </w:p>
    <w:p w14:paraId="1A3B827E" w14:textId="77777777" w:rsidR="004F3848" w:rsidRDefault="004F3848">
      <w:pPr>
        <w:pStyle w:val="OmniPage12"/>
        <w:rPr>
          <w:b/>
          <w:noProof w:val="0"/>
        </w:rPr>
      </w:pPr>
      <w:r>
        <w:rPr>
          <w:b/>
          <w:noProof w:val="0"/>
        </w:rPr>
        <w:t>AND</w:t>
      </w:r>
      <w:r>
        <w:rPr>
          <w:b/>
          <w:noProof w:val="0"/>
        </w:rPr>
        <w:tab/>
      </w:r>
    </w:p>
    <w:p w14:paraId="7809E02E" w14:textId="77777777" w:rsidR="004F3848" w:rsidRDefault="004F3848">
      <w:pPr>
        <w:pStyle w:val="OmniPage12"/>
        <w:rPr>
          <w:b/>
          <w:noProof w:val="0"/>
        </w:rPr>
      </w:pPr>
    </w:p>
    <w:p w14:paraId="2DEA3EB2" w14:textId="77777777" w:rsidR="004F3848" w:rsidRDefault="004F3848">
      <w:pPr>
        <w:pStyle w:val="OmniPage12"/>
        <w:rPr>
          <w:rFonts w:ascii="Courier New" w:hAnsi="Courier New"/>
          <w:noProof w:val="0"/>
          <w:sz w:val="22"/>
        </w:rPr>
      </w:pPr>
    </w:p>
    <w:p w14:paraId="0E74016B" w14:textId="77777777" w:rsidR="004F3848" w:rsidRDefault="004F3848">
      <w:pPr>
        <w:pStyle w:val="OmniPage12"/>
        <w:rPr>
          <w:noProof w:val="0"/>
        </w:rPr>
      </w:pPr>
    </w:p>
    <w:p w14:paraId="136715AE" w14:textId="77777777" w:rsidR="004F3848" w:rsidRDefault="004F3848">
      <w:pPr>
        <w:pStyle w:val="OmniPage12"/>
        <w:rPr>
          <w:rFonts w:ascii="Courier New" w:hAnsi="Courier New" w:cs="Courier New"/>
          <w:noProof w:val="0"/>
          <w:sz w:val="22"/>
        </w:rPr>
      </w:pPr>
      <w:r>
        <w:rPr>
          <w:noProof w:val="0"/>
        </w:rPr>
        <w:t xml:space="preserve">whose address is                                                      </w:t>
      </w:r>
      <w:proofErr w:type="gramStart"/>
      <w:r>
        <w:rPr>
          <w:noProof w:val="0"/>
        </w:rPr>
        <w:t xml:space="preserve">  </w:t>
      </w:r>
      <w:r>
        <w:rPr>
          <w:rFonts w:ascii="Courier New" w:hAnsi="Courier New" w:cs="Courier New"/>
          <w:noProof w:val="0"/>
        </w:rPr>
        <w:t>,</w:t>
      </w:r>
      <w:proofErr w:type="gramEnd"/>
    </w:p>
    <w:p w14:paraId="74B76357" w14:textId="77777777" w:rsidR="004F3848" w:rsidRDefault="004F3848">
      <w:pPr>
        <w:pStyle w:val="OmniPage12"/>
        <w:jc w:val="right"/>
        <w:rPr>
          <w:noProof w:val="0"/>
        </w:rPr>
      </w:pPr>
      <w:r>
        <w:rPr>
          <w:noProof w:val="0"/>
        </w:rPr>
        <w:tab/>
        <w:t>referred to as the Buyer.</w:t>
      </w:r>
    </w:p>
    <w:p w14:paraId="3A6AE41C" w14:textId="77777777" w:rsidR="004F3848" w:rsidRDefault="004F3848">
      <w:pPr>
        <w:pStyle w:val="OmniPage13"/>
        <w:ind w:left="0"/>
        <w:rPr>
          <w:noProof w:val="0"/>
        </w:rPr>
      </w:pPr>
      <w:r>
        <w:rPr>
          <w:noProof w:val="0"/>
        </w:rPr>
        <w:t xml:space="preserve">The words "Buyer" and "Seller" include all </w:t>
      </w:r>
      <w:proofErr w:type="gramStart"/>
      <w:r>
        <w:rPr>
          <w:noProof w:val="0"/>
        </w:rPr>
        <w:t>buyers</w:t>
      </w:r>
      <w:proofErr w:type="gramEnd"/>
      <w:r>
        <w:rPr>
          <w:noProof w:val="0"/>
        </w:rPr>
        <w:t xml:space="preserve"> and all Sellers listed above.</w:t>
      </w:r>
    </w:p>
    <w:p w14:paraId="31BDE867" w14:textId="77777777" w:rsidR="004F3848" w:rsidRDefault="004F3848">
      <w:pPr>
        <w:pStyle w:val="OmniPage14"/>
        <w:ind w:left="0"/>
        <w:rPr>
          <w:noProof w:val="0"/>
        </w:rPr>
      </w:pPr>
    </w:p>
    <w:p w14:paraId="5D899647" w14:textId="77777777" w:rsidR="004F3848" w:rsidRDefault="004F3848">
      <w:pPr>
        <w:pStyle w:val="OmniPage14"/>
        <w:ind w:left="0"/>
        <w:rPr>
          <w:noProof w:val="0"/>
        </w:rPr>
      </w:pPr>
      <w:r>
        <w:rPr>
          <w:b/>
          <w:noProof w:val="0"/>
        </w:rPr>
        <w:t>1. Purchase Agreement</w:t>
      </w:r>
      <w:r>
        <w:rPr>
          <w:noProof w:val="0"/>
        </w:rPr>
        <w:t xml:space="preserve">. The Seller agrees to </w:t>
      </w:r>
      <w:proofErr w:type="gramStart"/>
      <w:r>
        <w:rPr>
          <w:noProof w:val="0"/>
        </w:rPr>
        <w:t>sell</w:t>
      </w:r>
      <w:proofErr w:type="gramEnd"/>
      <w:r>
        <w:rPr>
          <w:noProof w:val="0"/>
        </w:rPr>
        <w:t xml:space="preserve"> and the Buyer agrees to buy the property described in this</w:t>
      </w:r>
    </w:p>
    <w:p w14:paraId="0256F9FD" w14:textId="77777777" w:rsidR="004F3848" w:rsidRDefault="004F3848">
      <w:pPr>
        <w:pStyle w:val="OmniPage14"/>
        <w:ind w:left="0"/>
        <w:rPr>
          <w:rFonts w:ascii="Arial" w:hAnsi="Arial"/>
          <w:noProof w:val="0"/>
          <w:sz w:val="10"/>
        </w:rPr>
      </w:pPr>
      <w:r>
        <w:rPr>
          <w:noProof w:val="0"/>
        </w:rPr>
        <w:t xml:space="preserve">contract. </w:t>
      </w:r>
      <w:r>
        <w:rPr>
          <w:rFonts w:ascii="Arial" w:hAnsi="Arial"/>
          <w:noProof w:val="0"/>
          <w:sz w:val="10"/>
        </w:rPr>
        <w:tab/>
      </w:r>
    </w:p>
    <w:p w14:paraId="5DC10A5E" w14:textId="77777777" w:rsidR="004F3848" w:rsidRDefault="004F3848">
      <w:pPr>
        <w:pStyle w:val="OmniPage10"/>
        <w:ind w:left="375"/>
        <w:rPr>
          <w:noProof w:val="0"/>
        </w:rPr>
      </w:pPr>
    </w:p>
    <w:p w14:paraId="51B79F7A" w14:textId="77777777" w:rsidR="004F3848" w:rsidRDefault="004F3848">
      <w:pPr>
        <w:pStyle w:val="OmniPage10"/>
        <w:ind w:left="0"/>
        <w:rPr>
          <w:noProof w:val="0"/>
        </w:rPr>
      </w:pPr>
      <w:r>
        <w:rPr>
          <w:b/>
          <w:noProof w:val="0"/>
        </w:rPr>
        <w:t>2.  Property.</w:t>
      </w:r>
      <w:r>
        <w:rPr>
          <w:noProof w:val="0"/>
        </w:rPr>
        <w:t xml:space="preserve"> The property to be sold consists of (a) the land and all the buildings, other improvements and fixtures on the land; (b) </w:t>
      </w:r>
      <w:proofErr w:type="gramStart"/>
      <w:r>
        <w:rPr>
          <w:noProof w:val="0"/>
        </w:rPr>
        <w:t>all of</w:t>
      </w:r>
      <w:proofErr w:type="gramEnd"/>
      <w:r>
        <w:rPr>
          <w:noProof w:val="0"/>
        </w:rPr>
        <w:t xml:space="preserve"> the Seller's rights relating to the land; and (c) all personal property specifically included in this contract. The real property to be sold is commonly known as </w:t>
      </w:r>
    </w:p>
    <w:p w14:paraId="0C6DE84F" w14:textId="77777777" w:rsidR="004F3848" w:rsidRDefault="004F3848">
      <w:pPr>
        <w:pStyle w:val="OmniPage10"/>
        <w:ind w:left="0"/>
        <w:rPr>
          <w:rFonts w:ascii="Courier New" w:hAnsi="Courier New"/>
          <w:noProof w:val="0"/>
          <w:sz w:val="22"/>
        </w:rPr>
      </w:pPr>
    </w:p>
    <w:p w14:paraId="6F75E222" w14:textId="77777777" w:rsidR="004F3848" w:rsidRDefault="004F3848">
      <w:pPr>
        <w:pStyle w:val="OmniPage16"/>
        <w:ind w:left="0"/>
        <w:rPr>
          <w:noProof w:val="0"/>
        </w:rPr>
      </w:pPr>
    </w:p>
    <w:p w14:paraId="18711E7A" w14:textId="77777777" w:rsidR="004F3848" w:rsidRDefault="004F3848">
      <w:pPr>
        <w:pStyle w:val="OmniPage16"/>
        <w:ind w:left="0"/>
        <w:rPr>
          <w:noProof w:val="0"/>
        </w:rPr>
      </w:pPr>
      <w:r>
        <w:rPr>
          <w:noProof w:val="0"/>
        </w:rPr>
        <w:t xml:space="preserve">in the </w:t>
      </w:r>
      <w:r>
        <w:rPr>
          <w:noProof w:val="0"/>
          <w:sz w:val="22"/>
        </w:rPr>
        <w:t>Township of</w:t>
      </w:r>
      <w:r>
        <w:rPr>
          <w:rFonts w:ascii="Courier New" w:hAnsi="Courier New"/>
          <w:noProof w:val="0"/>
          <w:sz w:val="22"/>
        </w:rPr>
        <w:t xml:space="preserve">            </w:t>
      </w:r>
      <w:r>
        <w:rPr>
          <w:noProof w:val="0"/>
        </w:rPr>
        <w:t xml:space="preserve">in the County of               and State of New Jersey. It is shown on </w:t>
      </w:r>
      <w:proofErr w:type="gramStart"/>
      <w:r>
        <w:rPr>
          <w:noProof w:val="0"/>
        </w:rPr>
        <w:t>the  municipal</w:t>
      </w:r>
      <w:proofErr w:type="gramEnd"/>
      <w:r>
        <w:rPr>
          <w:noProof w:val="0"/>
        </w:rPr>
        <w:t xml:space="preserve"> tax map  as lot        in block                 . This property is more fully described in the attached Schedule A.</w:t>
      </w:r>
    </w:p>
    <w:p w14:paraId="46AAE5FE" w14:textId="77777777" w:rsidR="004F3848" w:rsidRDefault="004F3848">
      <w:pPr>
        <w:pStyle w:val="OmniPage17"/>
        <w:ind w:left="0"/>
        <w:rPr>
          <w:noProof w:val="0"/>
        </w:rPr>
      </w:pPr>
    </w:p>
    <w:p w14:paraId="2546198A" w14:textId="77777777" w:rsidR="004F3848" w:rsidRDefault="004F3848">
      <w:pPr>
        <w:pStyle w:val="OmniPage17"/>
        <w:ind w:left="0" w:right="0"/>
        <w:rPr>
          <w:rFonts w:ascii="Courier New" w:hAnsi="Courier New"/>
          <w:noProof w:val="0"/>
          <w:sz w:val="22"/>
        </w:rPr>
      </w:pPr>
      <w:r>
        <w:rPr>
          <w:b/>
          <w:noProof w:val="0"/>
        </w:rPr>
        <w:t>3.  Purchase Price</w:t>
      </w:r>
      <w:r>
        <w:rPr>
          <w:noProof w:val="0"/>
        </w:rPr>
        <w:t xml:space="preserve">. The purchase price is </w:t>
      </w:r>
      <w:r>
        <w:rPr>
          <w:noProof w:val="0"/>
        </w:rPr>
        <w:tab/>
      </w:r>
      <w:r>
        <w:rPr>
          <w:noProof w:val="0"/>
        </w:rPr>
        <w:tab/>
      </w:r>
      <w:r>
        <w:rPr>
          <w:noProof w:val="0"/>
        </w:rPr>
        <w:tab/>
      </w:r>
      <w:r>
        <w:rPr>
          <w:noProof w:val="0"/>
        </w:rPr>
        <w:tab/>
        <w:t>$</w:t>
      </w:r>
    </w:p>
    <w:p w14:paraId="0D4E9BED" w14:textId="77777777" w:rsidR="004F3848" w:rsidRDefault="004F3848">
      <w:pPr>
        <w:pStyle w:val="OmniPage18"/>
        <w:ind w:left="0"/>
        <w:rPr>
          <w:rFonts w:ascii="Arial" w:hAnsi="Arial"/>
          <w:noProof w:val="0"/>
          <w:sz w:val="12"/>
        </w:rPr>
      </w:pPr>
    </w:p>
    <w:p w14:paraId="1BC08FF1" w14:textId="77777777" w:rsidR="004F3848" w:rsidRDefault="004F3848">
      <w:pPr>
        <w:pStyle w:val="OmniPage18"/>
        <w:ind w:left="0"/>
        <w:rPr>
          <w:noProof w:val="0"/>
        </w:rPr>
      </w:pPr>
      <w:r>
        <w:rPr>
          <w:b/>
          <w:noProof w:val="0"/>
        </w:rPr>
        <w:t>4.  Payment of Purchase Price.</w:t>
      </w:r>
      <w:r>
        <w:rPr>
          <w:noProof w:val="0"/>
        </w:rPr>
        <w:t xml:space="preserve"> The Buyer will pay the purchase price as              follows:</w:t>
      </w:r>
    </w:p>
    <w:p w14:paraId="455ED6E9" w14:textId="77777777" w:rsidR="004F3848" w:rsidRDefault="004F3848">
      <w:pPr>
        <w:pStyle w:val="OmniPage19"/>
        <w:ind w:left="810"/>
        <w:rPr>
          <w:noProof w:val="0"/>
        </w:rPr>
      </w:pPr>
    </w:p>
    <w:p w14:paraId="6267719F" w14:textId="77777777" w:rsidR="004F3848" w:rsidRDefault="004F3848">
      <w:pPr>
        <w:pStyle w:val="OmniPage19"/>
        <w:ind w:left="810"/>
        <w:rPr>
          <w:rFonts w:ascii="Courier New" w:hAnsi="Courier New"/>
          <w:noProof w:val="0"/>
        </w:rPr>
      </w:pPr>
      <w:r>
        <w:rPr>
          <w:noProof w:val="0"/>
        </w:rPr>
        <w:t>Previously paid by the Buyer (initial deposit)</w:t>
      </w:r>
      <w:r>
        <w:rPr>
          <w:noProof w:val="0"/>
        </w:rPr>
        <w:tab/>
      </w:r>
      <w:r>
        <w:rPr>
          <w:noProof w:val="0"/>
        </w:rPr>
        <w:tab/>
      </w:r>
      <w:r>
        <w:rPr>
          <w:noProof w:val="0"/>
        </w:rPr>
        <w:tab/>
      </w:r>
      <w:r>
        <w:rPr>
          <w:noProof w:val="0"/>
        </w:rPr>
        <w:tab/>
      </w:r>
      <w:r>
        <w:rPr>
          <w:noProof w:val="0"/>
        </w:rPr>
        <w:tab/>
      </w:r>
      <w:r>
        <w:rPr>
          <w:noProof w:val="0"/>
        </w:rPr>
        <w:tab/>
        <w:t>$</w:t>
      </w:r>
    </w:p>
    <w:p w14:paraId="357EDDD1" w14:textId="77777777" w:rsidR="004F3848" w:rsidRDefault="004F3848">
      <w:pPr>
        <w:pStyle w:val="OmniPage20"/>
        <w:ind w:left="810"/>
        <w:rPr>
          <w:noProof w:val="0"/>
        </w:rPr>
      </w:pPr>
    </w:p>
    <w:p w14:paraId="5F107AD5" w14:textId="77777777" w:rsidR="004F3848" w:rsidRDefault="004F3848">
      <w:pPr>
        <w:pStyle w:val="OmniPage20"/>
        <w:ind w:left="806" w:right="0"/>
        <w:rPr>
          <w:noProof w:val="0"/>
        </w:rPr>
      </w:pPr>
      <w:r>
        <w:rPr>
          <w:noProof w:val="0"/>
        </w:rPr>
        <w:t xml:space="preserve">Upon signing of this contract (balance of deposit) </w:t>
      </w:r>
      <w:r>
        <w:rPr>
          <w:noProof w:val="0"/>
        </w:rPr>
        <w:tab/>
      </w:r>
      <w:r>
        <w:rPr>
          <w:noProof w:val="0"/>
        </w:rPr>
        <w:tab/>
      </w:r>
      <w:r>
        <w:rPr>
          <w:noProof w:val="0"/>
        </w:rPr>
        <w:tab/>
      </w:r>
      <w:r>
        <w:rPr>
          <w:noProof w:val="0"/>
        </w:rPr>
        <w:tab/>
      </w:r>
      <w:r>
        <w:rPr>
          <w:noProof w:val="0"/>
        </w:rPr>
        <w:tab/>
      </w:r>
      <w:r>
        <w:rPr>
          <w:noProof w:val="0"/>
        </w:rPr>
        <w:tab/>
        <w:t xml:space="preserve">$ </w:t>
      </w:r>
    </w:p>
    <w:p w14:paraId="16452A67" w14:textId="77777777" w:rsidR="004F3848" w:rsidRDefault="004F3848">
      <w:pPr>
        <w:pStyle w:val="OmniPage21"/>
        <w:ind w:left="806" w:right="0"/>
        <w:rPr>
          <w:noProof w:val="0"/>
        </w:rPr>
      </w:pPr>
    </w:p>
    <w:p w14:paraId="76786FE8" w14:textId="77777777" w:rsidR="004F3848" w:rsidRDefault="004F3848">
      <w:pPr>
        <w:pStyle w:val="OmniPage21"/>
        <w:ind w:left="806" w:right="0"/>
        <w:rPr>
          <w:noProof w:val="0"/>
        </w:rPr>
      </w:pPr>
      <w:r>
        <w:rPr>
          <w:noProof w:val="0"/>
        </w:rPr>
        <w:t>Amount of mortgage (paragraph 6)</w:t>
      </w:r>
      <w:r>
        <w:rPr>
          <w:noProof w:val="0"/>
        </w:rPr>
        <w:tab/>
      </w:r>
      <w:r>
        <w:rPr>
          <w:noProof w:val="0"/>
        </w:rPr>
        <w:tab/>
      </w:r>
      <w:r>
        <w:rPr>
          <w:noProof w:val="0"/>
        </w:rPr>
        <w:tab/>
      </w:r>
      <w:r>
        <w:rPr>
          <w:noProof w:val="0"/>
        </w:rPr>
        <w:tab/>
      </w:r>
      <w:r>
        <w:rPr>
          <w:noProof w:val="0"/>
        </w:rPr>
        <w:tab/>
      </w:r>
      <w:r>
        <w:rPr>
          <w:noProof w:val="0"/>
        </w:rPr>
        <w:tab/>
      </w:r>
      <w:r>
        <w:rPr>
          <w:noProof w:val="0"/>
        </w:rPr>
        <w:tab/>
        <w:t>$</w:t>
      </w:r>
    </w:p>
    <w:p w14:paraId="056A03DB" w14:textId="77777777" w:rsidR="004F3848" w:rsidRDefault="004F3848">
      <w:pPr>
        <w:tabs>
          <w:tab w:val="right" w:pos="3853"/>
        </w:tabs>
        <w:rPr>
          <w:noProof w:val="0"/>
          <w:sz w:val="24"/>
        </w:rPr>
      </w:pPr>
    </w:p>
    <w:p w14:paraId="4F22A3AD" w14:textId="77777777" w:rsidR="004F3848" w:rsidRDefault="004F3848">
      <w:pPr>
        <w:pStyle w:val="OmniPage23"/>
        <w:ind w:left="763" w:right="0"/>
        <w:rPr>
          <w:noProof w:val="0"/>
        </w:rPr>
      </w:pPr>
      <w:r>
        <w:rPr>
          <w:noProof w:val="0"/>
        </w:rPr>
        <w:t xml:space="preserve">By assuming the obligation to pay the present mortgage according to its terms, this </w:t>
      </w:r>
    </w:p>
    <w:p w14:paraId="7EEE09BF" w14:textId="77777777" w:rsidR="004F3848" w:rsidRDefault="004F3848">
      <w:pPr>
        <w:pStyle w:val="OmniPage23"/>
        <w:ind w:left="763" w:right="0"/>
        <w:rPr>
          <w:noProof w:val="0"/>
        </w:rPr>
      </w:pPr>
      <w:r>
        <w:rPr>
          <w:noProof w:val="0"/>
        </w:rPr>
        <w:t xml:space="preserve">mortgage shall be in good standing at the closing. Either party may cancel this contract </w:t>
      </w:r>
    </w:p>
    <w:p w14:paraId="0CF8E5CB" w14:textId="77777777" w:rsidR="004F3848" w:rsidRDefault="004F3848">
      <w:pPr>
        <w:pStyle w:val="OmniPage23"/>
        <w:ind w:left="763" w:right="0"/>
        <w:rPr>
          <w:noProof w:val="0"/>
        </w:rPr>
      </w:pPr>
      <w:r>
        <w:rPr>
          <w:noProof w:val="0"/>
        </w:rPr>
        <w:t>if the Lender does not permit the Buyer to assume the mortgage (estimated balance due). $</w:t>
      </w:r>
    </w:p>
    <w:p w14:paraId="43944488" w14:textId="77777777" w:rsidR="004F3848" w:rsidRDefault="004F3848">
      <w:pPr>
        <w:pStyle w:val="OmniPage24"/>
        <w:ind w:left="810"/>
        <w:rPr>
          <w:noProof w:val="0"/>
        </w:rPr>
      </w:pPr>
    </w:p>
    <w:p w14:paraId="2A16008E" w14:textId="77777777" w:rsidR="004F3848" w:rsidRDefault="004F3848">
      <w:pPr>
        <w:pStyle w:val="OmniPage24"/>
        <w:ind w:left="806" w:right="0"/>
        <w:rPr>
          <w:noProof w:val="0"/>
        </w:rPr>
      </w:pPr>
      <w:r>
        <w:rPr>
          <w:noProof w:val="0"/>
        </w:rPr>
        <w:t xml:space="preserve">By the Seller taking back a note and mortgage for          </w:t>
      </w:r>
      <w:proofErr w:type="gramStart"/>
      <w:r>
        <w:rPr>
          <w:noProof w:val="0"/>
        </w:rPr>
        <w:t>years  at</w:t>
      </w:r>
      <w:proofErr w:type="gramEnd"/>
      <w:r>
        <w:rPr>
          <w:noProof w:val="0"/>
        </w:rPr>
        <w:t xml:space="preserve">      % interest with </w:t>
      </w:r>
      <w:r>
        <w:rPr>
          <w:noProof w:val="0"/>
        </w:rPr>
        <w:tab/>
        <w:t>$</w:t>
      </w:r>
    </w:p>
    <w:p w14:paraId="292017B0" w14:textId="77777777" w:rsidR="004F3848" w:rsidRDefault="004F3848">
      <w:pPr>
        <w:pStyle w:val="OmniPage24"/>
        <w:ind w:left="806" w:right="0"/>
        <w:rPr>
          <w:noProof w:val="0"/>
        </w:rPr>
      </w:pPr>
      <w:r>
        <w:rPr>
          <w:noProof w:val="0"/>
        </w:rPr>
        <w:t xml:space="preserve">monthly payments based on a                payment schedule. The Buyer will pay the </w:t>
      </w:r>
    </w:p>
    <w:p w14:paraId="4F397515" w14:textId="77777777" w:rsidR="004F3848" w:rsidRDefault="004F3848">
      <w:pPr>
        <w:pStyle w:val="OmniPage24"/>
        <w:ind w:left="806" w:right="0"/>
        <w:rPr>
          <w:noProof w:val="0"/>
        </w:rPr>
      </w:pPr>
      <w:r>
        <w:rPr>
          <w:noProof w:val="0"/>
        </w:rPr>
        <w:t xml:space="preserve">Seller's attorney $           for the preparation of the necessary documents. The Buyer will </w:t>
      </w:r>
    </w:p>
    <w:p w14:paraId="6A4D7EAB" w14:textId="77777777" w:rsidR="004F3848" w:rsidRDefault="004F3848">
      <w:pPr>
        <w:pStyle w:val="OmniPage24"/>
        <w:ind w:left="806" w:right="0"/>
        <w:rPr>
          <w:noProof w:val="0"/>
        </w:rPr>
      </w:pPr>
      <w:r>
        <w:rPr>
          <w:noProof w:val="0"/>
        </w:rPr>
        <w:t>also pay all recording costs and provide the Seller with an adequate affidavit of title.</w:t>
      </w:r>
    </w:p>
    <w:p w14:paraId="3A01505F" w14:textId="77777777" w:rsidR="004F3848" w:rsidRDefault="004F3848">
      <w:pPr>
        <w:rPr>
          <w:noProof w:val="0"/>
          <w:sz w:val="24"/>
        </w:rPr>
      </w:pPr>
    </w:p>
    <w:p w14:paraId="5F7515B7" w14:textId="77777777" w:rsidR="004F3848" w:rsidRDefault="004F3848">
      <w:pPr>
        <w:pStyle w:val="OmniPage28"/>
        <w:ind w:left="806" w:right="0"/>
        <w:rPr>
          <w:noProof w:val="0"/>
        </w:rPr>
      </w:pPr>
      <w:r>
        <w:rPr>
          <w:noProof w:val="0"/>
        </w:rPr>
        <w:t>Balance to be paid at closing of title, in cash or by certified or bank cashier's check</w:t>
      </w:r>
    </w:p>
    <w:p w14:paraId="29CEF914" w14:textId="77777777" w:rsidR="004F3848" w:rsidRDefault="004F3848">
      <w:pPr>
        <w:pStyle w:val="OmniPage28"/>
        <w:ind w:left="806" w:right="0"/>
        <w:rPr>
          <w:noProof w:val="0"/>
        </w:rPr>
      </w:pPr>
      <w:r>
        <w:rPr>
          <w:noProof w:val="0"/>
        </w:rPr>
        <w:t>(subject to adjustment at closing)</w:t>
      </w:r>
      <w:r>
        <w:rPr>
          <w:noProof w:val="0"/>
        </w:rPr>
        <w:tab/>
      </w:r>
      <w:r>
        <w:rPr>
          <w:noProof w:val="0"/>
        </w:rPr>
        <w:tab/>
      </w:r>
      <w:r>
        <w:rPr>
          <w:noProof w:val="0"/>
        </w:rPr>
        <w:tab/>
      </w:r>
      <w:r>
        <w:rPr>
          <w:noProof w:val="0"/>
        </w:rPr>
        <w:tab/>
      </w:r>
      <w:r>
        <w:rPr>
          <w:noProof w:val="0"/>
        </w:rPr>
        <w:tab/>
      </w:r>
      <w:r>
        <w:rPr>
          <w:noProof w:val="0"/>
        </w:rPr>
        <w:tab/>
      </w:r>
      <w:r>
        <w:rPr>
          <w:noProof w:val="0"/>
        </w:rPr>
        <w:tab/>
        <w:t>$</w:t>
      </w:r>
      <w:r>
        <w:rPr>
          <w:noProof w:val="0"/>
        </w:rPr>
        <w:tab/>
      </w:r>
      <w:r>
        <w:rPr>
          <w:noProof w:val="0"/>
        </w:rPr>
        <w:tab/>
      </w:r>
      <w:r>
        <w:rPr>
          <w:noProof w:val="0"/>
        </w:rPr>
        <w:tab/>
      </w:r>
      <w:r>
        <w:rPr>
          <w:noProof w:val="0"/>
        </w:rPr>
        <w:tab/>
      </w:r>
      <w:r>
        <w:rPr>
          <w:noProof w:val="0"/>
        </w:rPr>
        <w:tab/>
      </w:r>
    </w:p>
    <w:p w14:paraId="043647D1" w14:textId="77777777" w:rsidR="004F3848" w:rsidRDefault="004F3848">
      <w:pPr>
        <w:pStyle w:val="OmniPage13"/>
        <w:ind w:left="375" w:right="0"/>
        <w:rPr>
          <w:noProof w:val="0"/>
          <w:sz w:val="22"/>
        </w:rPr>
      </w:pPr>
      <w:r>
        <w:rPr>
          <w:b/>
          <w:noProof w:val="0"/>
        </w:rPr>
        <w:t>5. Deposit Moneys.</w:t>
      </w:r>
      <w:r>
        <w:rPr>
          <w:noProof w:val="0"/>
        </w:rPr>
        <w:t xml:space="preserve"> All deposit moneys will be held in trust by                                           until </w:t>
      </w:r>
      <w:r>
        <w:rPr>
          <w:noProof w:val="0"/>
          <w:sz w:val="22"/>
        </w:rPr>
        <w:t>closing of title</w:t>
      </w:r>
    </w:p>
    <w:p w14:paraId="316DBE58" w14:textId="77777777" w:rsidR="004F3848" w:rsidRDefault="004F3848">
      <w:pPr>
        <w:pStyle w:val="OmniPage31"/>
        <w:ind w:left="390"/>
        <w:rPr>
          <w:noProof w:val="0"/>
        </w:rPr>
      </w:pPr>
    </w:p>
    <w:p w14:paraId="5A2C1042" w14:textId="77777777" w:rsidR="004F3848" w:rsidRDefault="004F3848">
      <w:pPr>
        <w:pStyle w:val="OmniPage31"/>
        <w:ind w:left="390"/>
        <w:rPr>
          <w:noProof w:val="0"/>
        </w:rPr>
      </w:pPr>
      <w:r>
        <w:rPr>
          <w:b/>
          <w:noProof w:val="0"/>
        </w:rPr>
        <w:t>6. Mortgage Contingency</w:t>
      </w:r>
      <w:r>
        <w:rPr>
          <w:noProof w:val="0"/>
        </w:rPr>
        <w:t xml:space="preserve">. The Buyer agrees to make a good faith effort to obtain a first mortgage loan upon the terms listed below. The Buyer has until             </w:t>
      </w:r>
      <w:proofErr w:type="gramStart"/>
      <w:r>
        <w:rPr>
          <w:noProof w:val="0"/>
        </w:rPr>
        <w:t xml:space="preserve">  ,</w:t>
      </w:r>
      <w:proofErr w:type="gramEnd"/>
      <w:r>
        <w:rPr>
          <w:noProof w:val="0"/>
        </w:rPr>
        <w:t xml:space="preserve"> 20   , to obtain a commitment from a lender for</w:t>
      </w:r>
    </w:p>
    <w:p w14:paraId="67788918" w14:textId="77777777" w:rsidR="004F3848" w:rsidRDefault="004F3848">
      <w:pPr>
        <w:pStyle w:val="OmniPage31"/>
        <w:ind w:left="390"/>
        <w:rPr>
          <w:noProof w:val="0"/>
        </w:rPr>
      </w:pPr>
      <w:r>
        <w:rPr>
          <w:noProof w:val="0"/>
        </w:rPr>
        <w:t>this mortgage loan or to agree to buy the property without this loan. If this is not done before this deadline, and any agreed upon extensions, either party may cancel this contract.</w:t>
      </w:r>
    </w:p>
    <w:p w14:paraId="163044BF" w14:textId="77777777" w:rsidR="004F3848" w:rsidRDefault="004F3848">
      <w:pPr>
        <w:pStyle w:val="OmniPage32"/>
        <w:ind w:left="390"/>
        <w:rPr>
          <w:noProof w:val="0"/>
        </w:rPr>
      </w:pPr>
    </w:p>
    <w:p w14:paraId="54CA23DC" w14:textId="77777777" w:rsidR="004F3848" w:rsidRDefault="004F3848">
      <w:pPr>
        <w:pStyle w:val="OmniPage32"/>
        <w:ind w:left="390"/>
        <w:rPr>
          <w:noProof w:val="0"/>
        </w:rPr>
      </w:pPr>
      <w:r>
        <w:rPr>
          <w:noProof w:val="0"/>
        </w:rPr>
        <w:t xml:space="preserve">Type of Mortgage: </w:t>
      </w:r>
      <w:r>
        <w:rPr>
          <w:noProof w:val="0"/>
        </w:rPr>
        <w:fldChar w:fldCharType="begin">
          <w:ffData>
            <w:name w:val="Check1"/>
            <w:enabled/>
            <w:calcOnExit w:val="0"/>
            <w:checkBox>
              <w:sizeAuto/>
              <w:default w:val="1"/>
            </w:checkBox>
          </w:ffData>
        </w:fldChar>
      </w:r>
      <w:bookmarkStart w:id="0" w:name="Check1"/>
      <w:r>
        <w:rPr>
          <w:noProof w:val="0"/>
        </w:rPr>
        <w:instrText xml:space="preserve"> FORMCHECKBOX </w:instrText>
      </w:r>
      <w:r w:rsidR="00000000">
        <w:rPr>
          <w:noProof w:val="0"/>
        </w:rPr>
      </w:r>
      <w:r w:rsidR="00000000">
        <w:rPr>
          <w:noProof w:val="0"/>
        </w:rPr>
        <w:fldChar w:fldCharType="separate"/>
      </w:r>
      <w:r>
        <w:rPr>
          <w:noProof w:val="0"/>
        </w:rPr>
        <w:fldChar w:fldCharType="end"/>
      </w:r>
      <w:bookmarkEnd w:id="0"/>
      <w:r>
        <w:rPr>
          <w:noProof w:val="0"/>
        </w:rPr>
        <w:t>conventional,</w:t>
      </w:r>
      <w:r>
        <w:rPr>
          <w:noProof w:val="0"/>
        </w:rPr>
        <w:fldChar w:fldCharType="begin">
          <w:ffData>
            <w:name w:val="Check2"/>
            <w:enabled/>
            <w:calcOnExit w:val="0"/>
            <w:checkBox>
              <w:sizeAuto/>
              <w:default w:val="0"/>
            </w:checkBox>
          </w:ffData>
        </w:fldChar>
      </w:r>
      <w:bookmarkStart w:id="1" w:name="Check2"/>
      <w:r>
        <w:rPr>
          <w:noProof w:val="0"/>
        </w:rPr>
        <w:instrText xml:space="preserve"> FORMCHECKBOX </w:instrText>
      </w:r>
      <w:r w:rsidR="00000000">
        <w:rPr>
          <w:noProof w:val="0"/>
        </w:rPr>
      </w:r>
      <w:r w:rsidR="00000000">
        <w:rPr>
          <w:noProof w:val="0"/>
        </w:rPr>
        <w:fldChar w:fldCharType="separate"/>
      </w:r>
      <w:r>
        <w:rPr>
          <w:noProof w:val="0"/>
        </w:rPr>
        <w:fldChar w:fldCharType="end"/>
      </w:r>
      <w:bookmarkEnd w:id="1"/>
      <w:r>
        <w:rPr>
          <w:noProof w:val="0"/>
        </w:rPr>
        <w:t xml:space="preserve"> FHA, </w:t>
      </w:r>
      <w:r>
        <w:rPr>
          <w:noProof w:val="0"/>
        </w:rPr>
        <w:fldChar w:fldCharType="begin">
          <w:ffData>
            <w:name w:val="Check3"/>
            <w:enabled/>
            <w:calcOnExit w:val="0"/>
            <w:checkBox>
              <w:sizeAuto/>
              <w:default w:val="0"/>
            </w:checkBox>
          </w:ffData>
        </w:fldChar>
      </w:r>
      <w:bookmarkStart w:id="2" w:name="Check3"/>
      <w:r>
        <w:rPr>
          <w:noProof w:val="0"/>
        </w:rPr>
        <w:instrText xml:space="preserve"> FORMCHECKBOX </w:instrText>
      </w:r>
      <w:r w:rsidR="00000000">
        <w:rPr>
          <w:noProof w:val="0"/>
        </w:rPr>
      </w:r>
      <w:r w:rsidR="00000000">
        <w:rPr>
          <w:noProof w:val="0"/>
        </w:rPr>
        <w:fldChar w:fldCharType="separate"/>
      </w:r>
      <w:r>
        <w:rPr>
          <w:noProof w:val="0"/>
        </w:rPr>
        <w:fldChar w:fldCharType="end"/>
      </w:r>
      <w:bookmarkEnd w:id="2"/>
      <w:r>
        <w:rPr>
          <w:noProof w:val="0"/>
        </w:rPr>
        <w:t xml:space="preserve"> VA, </w:t>
      </w:r>
      <w:r>
        <w:rPr>
          <w:noProof w:val="0"/>
        </w:rPr>
        <w:fldChar w:fldCharType="begin">
          <w:ffData>
            <w:name w:val="Check4"/>
            <w:enabled/>
            <w:calcOnExit w:val="0"/>
            <w:checkBox>
              <w:sizeAuto/>
              <w:default w:val="0"/>
            </w:checkBox>
          </w:ffData>
        </w:fldChar>
      </w:r>
      <w:bookmarkStart w:id="3" w:name="Check4"/>
      <w:r>
        <w:rPr>
          <w:noProof w:val="0"/>
        </w:rPr>
        <w:instrText xml:space="preserve"> FORMCHECKBOX </w:instrText>
      </w:r>
      <w:r w:rsidR="00000000">
        <w:rPr>
          <w:noProof w:val="0"/>
        </w:rPr>
      </w:r>
      <w:r w:rsidR="00000000">
        <w:rPr>
          <w:noProof w:val="0"/>
        </w:rPr>
        <w:fldChar w:fldCharType="separate"/>
      </w:r>
      <w:r>
        <w:rPr>
          <w:noProof w:val="0"/>
        </w:rPr>
        <w:fldChar w:fldCharType="end"/>
      </w:r>
      <w:bookmarkEnd w:id="3"/>
      <w:r>
        <w:rPr>
          <w:noProof w:val="0"/>
        </w:rPr>
        <w:t xml:space="preserve"> other </w:t>
      </w:r>
    </w:p>
    <w:p w14:paraId="69CE8BE8" w14:textId="77777777" w:rsidR="004F3848" w:rsidRDefault="004F3848">
      <w:pPr>
        <w:pStyle w:val="OmniPage33"/>
        <w:ind w:left="390"/>
        <w:rPr>
          <w:noProof w:val="0"/>
        </w:rPr>
      </w:pPr>
      <w:r>
        <w:rPr>
          <w:noProof w:val="0"/>
        </w:rPr>
        <w:t>Amount of Loan: $                           Interest Rate:</w:t>
      </w:r>
    </w:p>
    <w:p w14:paraId="33DA2D15" w14:textId="77777777" w:rsidR="004F3848" w:rsidRDefault="004F3848">
      <w:pPr>
        <w:pStyle w:val="OmniPage33"/>
        <w:ind w:left="390"/>
        <w:rPr>
          <w:noProof w:val="0"/>
        </w:rPr>
      </w:pPr>
      <w:r>
        <w:rPr>
          <w:noProof w:val="0"/>
        </w:rPr>
        <w:t>Length of Mortgage:         years with monthly payments based on a          year payment schedule.</w:t>
      </w:r>
    </w:p>
    <w:p w14:paraId="54004463" w14:textId="77777777" w:rsidR="004F3848" w:rsidRDefault="004F3848">
      <w:pPr>
        <w:pStyle w:val="OmniPage33"/>
        <w:ind w:left="390"/>
        <w:rPr>
          <w:noProof w:val="0"/>
        </w:rPr>
      </w:pPr>
      <w:r>
        <w:rPr>
          <w:noProof w:val="0"/>
        </w:rPr>
        <w:t>Points:</w:t>
      </w:r>
      <w:r>
        <w:rPr>
          <w:noProof w:val="0"/>
        </w:rPr>
        <w:tab/>
        <w:t xml:space="preserve">   The Buyer agrees to pay        points for a total of $</w:t>
      </w:r>
    </w:p>
    <w:p w14:paraId="294C67ED" w14:textId="77777777" w:rsidR="004F3848" w:rsidRDefault="004F3848">
      <w:pPr>
        <w:pStyle w:val="OmniPage33"/>
        <w:ind w:left="390"/>
        <w:rPr>
          <w:noProof w:val="0"/>
        </w:rPr>
      </w:pPr>
      <w:r>
        <w:rPr>
          <w:noProof w:val="0"/>
        </w:rPr>
        <w:t xml:space="preserve">              The Seller agrees to pay        points for a total of $</w:t>
      </w:r>
    </w:p>
    <w:p w14:paraId="733BC064" w14:textId="77777777" w:rsidR="004F3848" w:rsidRDefault="004F3848">
      <w:pPr>
        <w:pStyle w:val="OmniPage34"/>
        <w:ind w:left="0"/>
        <w:rPr>
          <w:noProof w:val="0"/>
        </w:rPr>
      </w:pPr>
    </w:p>
    <w:p w14:paraId="5650BF9A" w14:textId="77777777" w:rsidR="004F3848" w:rsidRDefault="004F3848">
      <w:pPr>
        <w:pStyle w:val="OmniPage258"/>
        <w:ind w:left="390"/>
        <w:rPr>
          <w:noProof w:val="0"/>
          <w:sz w:val="16"/>
        </w:rPr>
      </w:pPr>
      <w:r>
        <w:rPr>
          <w:b/>
          <w:noProof w:val="0"/>
        </w:rPr>
        <w:t>7. Time and Place of Closing.</w:t>
      </w:r>
      <w:r>
        <w:rPr>
          <w:noProof w:val="0"/>
        </w:rPr>
        <w:t xml:space="preserve"> The closing date cannot be made final at this time. The Buyer and Seller agree to make</w:t>
      </w:r>
      <w:r>
        <w:rPr>
          <w:noProof w:val="0"/>
          <w:sz w:val="16"/>
        </w:rPr>
        <w:t xml:space="preserve">                                               </w:t>
      </w:r>
      <w:r>
        <w:rPr>
          <w:noProof w:val="0"/>
        </w:rPr>
        <w:t xml:space="preserve"> the estimated date for the closing. Both parties willfully cooperate so the</w:t>
      </w:r>
      <w:r>
        <w:rPr>
          <w:noProof w:val="0"/>
          <w:sz w:val="16"/>
        </w:rPr>
        <w:t xml:space="preserve"> </w:t>
      </w:r>
      <w:r>
        <w:rPr>
          <w:noProof w:val="0"/>
        </w:rPr>
        <w:t xml:space="preserve">closing can take place on or before the estimated date. The closing </w:t>
      </w:r>
      <w:proofErr w:type="gramStart"/>
      <w:r>
        <w:rPr>
          <w:noProof w:val="0"/>
        </w:rPr>
        <w:t>will  be</w:t>
      </w:r>
      <w:proofErr w:type="gramEnd"/>
      <w:r>
        <w:rPr>
          <w:noProof w:val="0"/>
        </w:rPr>
        <w:t xml:space="preserve">  held  at</w:t>
      </w:r>
      <w:r>
        <w:rPr>
          <w:noProof w:val="0"/>
          <w:sz w:val="16"/>
        </w:rPr>
        <w:t xml:space="preserve"> </w:t>
      </w:r>
    </w:p>
    <w:p w14:paraId="72D359C6" w14:textId="77777777" w:rsidR="004F3848" w:rsidRDefault="004F3848">
      <w:pPr>
        <w:pStyle w:val="OmniPage258"/>
        <w:ind w:left="390"/>
        <w:rPr>
          <w:rFonts w:ascii="Courier New" w:hAnsi="Courier New"/>
          <w:noProof w:val="0"/>
          <w:sz w:val="22"/>
        </w:rPr>
      </w:pPr>
    </w:p>
    <w:p w14:paraId="3127F12C" w14:textId="77777777" w:rsidR="004F3848" w:rsidRDefault="004F3848">
      <w:pPr>
        <w:pStyle w:val="OmniPage258"/>
        <w:ind w:left="390"/>
        <w:rPr>
          <w:rFonts w:ascii="Courier New" w:hAnsi="Courier New"/>
          <w:noProof w:val="0"/>
          <w:sz w:val="24"/>
        </w:rPr>
      </w:pPr>
    </w:p>
    <w:p w14:paraId="645C02B8" w14:textId="77777777" w:rsidR="004F3848" w:rsidRDefault="004F3848">
      <w:pPr>
        <w:pStyle w:val="OmniPage258"/>
        <w:ind w:left="390"/>
        <w:rPr>
          <w:noProof w:val="0"/>
        </w:rPr>
      </w:pPr>
      <w:r>
        <w:rPr>
          <w:b/>
          <w:noProof w:val="0"/>
        </w:rPr>
        <w:t>8. Transfer of Ownership.</w:t>
      </w:r>
      <w:r>
        <w:rPr>
          <w:noProof w:val="0"/>
        </w:rPr>
        <w:t xml:space="preserve"> At the closing, the Seller will transfer ownership of the property to the Buyer. The Seller will give the Buyer a properly executed deed and an adequate affidavit of title. If the Seller is a corporation, it will also deliver a corporate resolution authorizing the sale.</w:t>
      </w:r>
    </w:p>
    <w:p w14:paraId="38E12F9A" w14:textId="77777777" w:rsidR="004F3848" w:rsidRDefault="004F3848">
      <w:pPr>
        <w:pStyle w:val="OmniPage258"/>
        <w:ind w:left="390"/>
        <w:rPr>
          <w:noProof w:val="0"/>
        </w:rPr>
      </w:pPr>
    </w:p>
    <w:p w14:paraId="31EBE9DC" w14:textId="77777777" w:rsidR="004F3848" w:rsidRDefault="004F3848">
      <w:pPr>
        <w:pStyle w:val="OmniPage258"/>
        <w:ind w:left="390"/>
        <w:rPr>
          <w:noProof w:val="0"/>
          <w:sz w:val="22"/>
        </w:rPr>
      </w:pPr>
      <w:r>
        <w:rPr>
          <w:b/>
          <w:noProof w:val="0"/>
        </w:rPr>
        <w:t>9.Type of Deed.</w:t>
      </w:r>
      <w:r>
        <w:rPr>
          <w:noProof w:val="0"/>
        </w:rPr>
        <w:t xml:space="preserve"> A deed is a written document used to transfer ownership of property. In this sale, the Seller agrees to </w:t>
      </w:r>
      <w:proofErr w:type="gramStart"/>
      <w:r>
        <w:rPr>
          <w:noProof w:val="0"/>
        </w:rPr>
        <w:t>provide</w:t>
      </w:r>
      <w:proofErr w:type="gramEnd"/>
      <w:r>
        <w:rPr>
          <w:noProof w:val="0"/>
        </w:rPr>
        <w:t xml:space="preserve"> and the Buyer agrees to accept a deed known as </w:t>
      </w:r>
      <w:r>
        <w:rPr>
          <w:noProof w:val="0"/>
          <w:sz w:val="22"/>
        </w:rPr>
        <w:t xml:space="preserve">Bargain and Sale w/ covenants vs. grantors acts. </w:t>
      </w:r>
    </w:p>
    <w:p w14:paraId="42775844" w14:textId="77777777" w:rsidR="004F3848" w:rsidRDefault="004F3848">
      <w:pPr>
        <w:pStyle w:val="OmniPage258"/>
        <w:ind w:left="390"/>
        <w:rPr>
          <w:rFonts w:ascii="Courier New" w:hAnsi="Courier New"/>
          <w:noProof w:val="0"/>
          <w:sz w:val="22"/>
        </w:rPr>
      </w:pPr>
    </w:p>
    <w:p w14:paraId="7781FD25" w14:textId="77777777" w:rsidR="004F3848" w:rsidRDefault="004F3848">
      <w:pPr>
        <w:pStyle w:val="OmniPage258"/>
        <w:ind w:left="390"/>
        <w:rPr>
          <w:noProof w:val="0"/>
        </w:rPr>
      </w:pPr>
      <w:r>
        <w:rPr>
          <w:b/>
          <w:noProof w:val="0"/>
        </w:rPr>
        <w:lastRenderedPageBreak/>
        <w:t>10. Personal Property and Fixtures.</w:t>
      </w:r>
      <w:r>
        <w:rPr>
          <w:noProof w:val="0"/>
        </w:rPr>
        <w:t xml:space="preserve"> Many items of property become so attached to a building or other real property that they become a part of it. These items are called fixtures. They include such items as fireplaces, patios and built</w:t>
      </w:r>
      <w:r>
        <w:rPr>
          <w:noProof w:val="0"/>
        </w:rPr>
        <w:noBreakHyphen/>
        <w:t>in shelving. All fixtures are INCLUDED in this sale unless they are listed below as being EXCLUDED.</w:t>
      </w:r>
    </w:p>
    <w:p w14:paraId="50D9697B" w14:textId="77777777" w:rsidR="004F3848" w:rsidRDefault="004F3848">
      <w:pPr>
        <w:pStyle w:val="OmniPage258"/>
        <w:ind w:left="390"/>
        <w:rPr>
          <w:noProof w:val="0"/>
        </w:rPr>
      </w:pPr>
    </w:p>
    <w:p w14:paraId="3FB06308" w14:textId="77777777" w:rsidR="004F3848" w:rsidRDefault="004F3848">
      <w:pPr>
        <w:pStyle w:val="OmniPage258"/>
        <w:ind w:left="720"/>
        <w:rPr>
          <w:noProof w:val="0"/>
        </w:rPr>
      </w:pPr>
      <w:r>
        <w:rPr>
          <w:noProof w:val="0"/>
        </w:rPr>
        <w:t>(a) The following items are INCLUDED in this sale: gas and electric fixtures, chandeliers, wall</w:t>
      </w:r>
      <w:r>
        <w:rPr>
          <w:noProof w:val="0"/>
        </w:rPr>
        <w:noBreakHyphen/>
        <w:t>to</w:t>
      </w:r>
      <w:r>
        <w:rPr>
          <w:noProof w:val="0"/>
        </w:rPr>
        <w:noBreakHyphen/>
        <w:t>wall carpeting, linoleum, mats and matting in halls, screens, shades, awnings, trash cans, storm windows and doors, T. V. antenna, water pump, sump pump, water softeners,</w:t>
      </w:r>
    </w:p>
    <w:p w14:paraId="6CD41174" w14:textId="77777777" w:rsidR="004F3848" w:rsidRDefault="004F3848">
      <w:pPr>
        <w:pStyle w:val="OmniPage258"/>
        <w:ind w:left="720"/>
        <w:rPr>
          <w:noProof w:val="0"/>
        </w:rPr>
      </w:pPr>
    </w:p>
    <w:p w14:paraId="1EAE9065" w14:textId="77777777" w:rsidR="004F3848" w:rsidRDefault="004F3848">
      <w:pPr>
        <w:pStyle w:val="OmniPage258"/>
        <w:ind w:left="720"/>
        <w:rPr>
          <w:noProof w:val="0"/>
        </w:rPr>
      </w:pPr>
      <w:r>
        <w:rPr>
          <w:noProof w:val="0"/>
        </w:rPr>
        <w:t>(b) The following items are EXCLUDED from this sale:</w:t>
      </w:r>
    </w:p>
    <w:p w14:paraId="29E632E8" w14:textId="77777777" w:rsidR="004F3848" w:rsidRDefault="004F3848">
      <w:pPr>
        <w:pStyle w:val="OmniPage258"/>
        <w:ind w:left="390"/>
        <w:rPr>
          <w:b/>
          <w:noProof w:val="0"/>
        </w:rPr>
      </w:pPr>
    </w:p>
    <w:p w14:paraId="7F3BBB4E" w14:textId="77777777" w:rsidR="004F3848" w:rsidRDefault="004F3848">
      <w:pPr>
        <w:pStyle w:val="OmniPage258"/>
        <w:ind w:left="390"/>
        <w:rPr>
          <w:noProof w:val="0"/>
        </w:rPr>
      </w:pPr>
      <w:r>
        <w:rPr>
          <w:b/>
          <w:noProof w:val="0"/>
        </w:rPr>
        <w:t xml:space="preserve">11. Physical Condition of the Property. </w:t>
      </w:r>
      <w:r>
        <w:rPr>
          <w:noProof w:val="0"/>
        </w:rPr>
        <w:t>This property is being sold "as is". The Seller does not make any claims or promises about the condition or value of any of the property included in this sale. The Buyer has inspected the property and relies on this inspection and any rights which may be provided for elsewhere in this contract. The Seller agrees to maintain the grounds, buildings and improvements subject to ordinary wear and tear.</w:t>
      </w:r>
    </w:p>
    <w:p w14:paraId="318D950D" w14:textId="77777777" w:rsidR="004F3848" w:rsidRDefault="004F3848">
      <w:pPr>
        <w:pStyle w:val="OmniPage258"/>
        <w:ind w:left="390"/>
        <w:rPr>
          <w:noProof w:val="0"/>
        </w:rPr>
      </w:pPr>
    </w:p>
    <w:p w14:paraId="1F9BD4FD" w14:textId="77777777" w:rsidR="004F3848" w:rsidRDefault="004F3848">
      <w:pPr>
        <w:pStyle w:val="OmniPage258"/>
        <w:ind w:left="390"/>
        <w:rPr>
          <w:noProof w:val="0"/>
        </w:rPr>
      </w:pPr>
      <w:r>
        <w:rPr>
          <w:b/>
          <w:noProof w:val="0"/>
        </w:rPr>
        <w:t>12. Inspection of the Property.</w:t>
      </w:r>
      <w:r>
        <w:rPr>
          <w:noProof w:val="0"/>
        </w:rPr>
        <w:t xml:space="preserve"> The Seller agrees to permit the Buyer to inspect the property at any reasonable time before the closing. The Seller will permit access for all inspections provided for in this contract.</w:t>
      </w:r>
    </w:p>
    <w:p w14:paraId="3846A967" w14:textId="77777777" w:rsidR="004F3848" w:rsidRDefault="004F3848">
      <w:pPr>
        <w:pStyle w:val="OmniPage258"/>
        <w:ind w:left="390"/>
        <w:rPr>
          <w:b/>
          <w:noProof w:val="0"/>
        </w:rPr>
      </w:pPr>
    </w:p>
    <w:p w14:paraId="09DDB6CD" w14:textId="77777777" w:rsidR="004F3848" w:rsidRDefault="004F3848">
      <w:pPr>
        <w:pStyle w:val="OmniPage258"/>
        <w:ind w:left="390"/>
        <w:rPr>
          <w:noProof w:val="0"/>
        </w:rPr>
      </w:pPr>
      <w:r>
        <w:rPr>
          <w:b/>
          <w:noProof w:val="0"/>
        </w:rPr>
        <w:t>13. Building and Zoning laws.</w:t>
      </w:r>
      <w:r>
        <w:rPr>
          <w:noProof w:val="0"/>
        </w:rPr>
        <w:t xml:space="preserve"> The Buyer intends to use the property as a</w:t>
      </w:r>
      <w:r>
        <w:rPr>
          <w:noProof w:val="0"/>
        </w:rPr>
        <w:tab/>
        <w:t xml:space="preserve">   </w:t>
      </w:r>
      <w:r>
        <w:rPr>
          <w:noProof w:val="0"/>
        </w:rPr>
        <w:tab/>
        <w:t>family home. The Seller states that this use does not violate any applicable zoning ordinance, building code or other law. The Seller will obtain and pay for all inspections required by law. This includes any municipal "certificate of occupancy". If the Seller fails to correct any violations of law, at the Seller's own expense, the Buyer may cancel this contract.</w:t>
      </w:r>
    </w:p>
    <w:p w14:paraId="19BA9CE8" w14:textId="77777777" w:rsidR="004F3848" w:rsidRDefault="004F3848">
      <w:pPr>
        <w:pStyle w:val="OmniPage258"/>
        <w:ind w:left="390"/>
        <w:rPr>
          <w:noProof w:val="0"/>
        </w:rPr>
      </w:pPr>
    </w:p>
    <w:p w14:paraId="2722403B" w14:textId="77777777" w:rsidR="004F3848" w:rsidRDefault="004F3848">
      <w:pPr>
        <w:pStyle w:val="OmniPage258"/>
        <w:ind w:left="390"/>
        <w:rPr>
          <w:noProof w:val="0"/>
        </w:rPr>
      </w:pPr>
      <w:r>
        <w:rPr>
          <w:b/>
          <w:noProof w:val="0"/>
        </w:rPr>
        <w:t>14. Flood Area.</w:t>
      </w:r>
      <w:r>
        <w:rPr>
          <w:noProof w:val="0"/>
        </w:rPr>
        <w:t xml:space="preserve"> The federal and state governments have designated certain areas as "flood areas". This means they are more likely to have floods than other areas. If this property is in a flood area the Buyer may cancel this contract within 30 days of the signing of this contract by all parties.</w:t>
      </w:r>
    </w:p>
    <w:p w14:paraId="6806EA01" w14:textId="77777777" w:rsidR="004F3848" w:rsidRDefault="004F3848">
      <w:pPr>
        <w:pStyle w:val="OmniPage258"/>
        <w:ind w:left="390"/>
        <w:rPr>
          <w:noProof w:val="0"/>
        </w:rPr>
      </w:pPr>
    </w:p>
    <w:p w14:paraId="6C4C08A5" w14:textId="77777777" w:rsidR="004F3848" w:rsidRDefault="004F3848">
      <w:pPr>
        <w:pStyle w:val="OmniPage258"/>
        <w:ind w:left="390"/>
        <w:rPr>
          <w:noProof w:val="0"/>
        </w:rPr>
      </w:pPr>
      <w:r>
        <w:rPr>
          <w:b/>
          <w:noProof w:val="0"/>
        </w:rPr>
        <w:t>15.</w:t>
      </w:r>
      <w:r>
        <w:rPr>
          <w:b/>
          <w:noProof w:val="0"/>
        </w:rPr>
        <w:tab/>
        <w:t>Property Lines.</w:t>
      </w:r>
      <w:r>
        <w:rPr>
          <w:noProof w:val="0"/>
        </w:rPr>
        <w:t xml:space="preserve"> The Seller states that all buildings, driveways and other improvements on the property are within its boundary lines. Also, no improvements on adjoining properties extend across the boundary lines of this property.</w:t>
      </w:r>
    </w:p>
    <w:p w14:paraId="3BF48B71" w14:textId="77777777" w:rsidR="004F3848" w:rsidRDefault="004F3848">
      <w:pPr>
        <w:pStyle w:val="OmniPage258"/>
        <w:ind w:left="390"/>
        <w:rPr>
          <w:noProof w:val="0"/>
        </w:rPr>
      </w:pPr>
    </w:p>
    <w:p w14:paraId="2F963E4D" w14:textId="77777777" w:rsidR="004F3848" w:rsidRDefault="004F3848">
      <w:pPr>
        <w:pStyle w:val="OmniPage258"/>
        <w:ind w:left="390"/>
        <w:rPr>
          <w:noProof w:val="0"/>
        </w:rPr>
      </w:pPr>
      <w:r>
        <w:rPr>
          <w:b/>
          <w:noProof w:val="0"/>
        </w:rPr>
        <w:t>16.</w:t>
      </w:r>
      <w:r>
        <w:rPr>
          <w:b/>
          <w:noProof w:val="0"/>
        </w:rPr>
        <w:tab/>
        <w:t>Ownership.</w:t>
      </w:r>
      <w:r>
        <w:rPr>
          <w:noProof w:val="0"/>
        </w:rPr>
        <w:t xml:space="preserve"> The Seller agrees to </w:t>
      </w:r>
      <w:proofErr w:type="gramStart"/>
      <w:r>
        <w:rPr>
          <w:noProof w:val="0"/>
        </w:rPr>
        <w:t>transfer</w:t>
      </w:r>
      <w:proofErr w:type="gramEnd"/>
      <w:r>
        <w:rPr>
          <w:noProof w:val="0"/>
        </w:rPr>
        <w:t xml:space="preserve"> and the Buyer agrees to accept ownership of the property free of all claims and rights of others. Except for:</w:t>
      </w:r>
    </w:p>
    <w:p w14:paraId="31E0D80E" w14:textId="77777777" w:rsidR="004F3848" w:rsidRDefault="004F3848">
      <w:pPr>
        <w:pStyle w:val="OmniPage258"/>
        <w:ind w:left="390"/>
        <w:rPr>
          <w:noProof w:val="0"/>
        </w:rPr>
      </w:pPr>
    </w:p>
    <w:p w14:paraId="19CD60E3" w14:textId="77777777" w:rsidR="004F3848" w:rsidRDefault="004F3848">
      <w:pPr>
        <w:pStyle w:val="OmniPage258"/>
        <w:ind w:left="720"/>
        <w:rPr>
          <w:noProof w:val="0"/>
        </w:rPr>
      </w:pPr>
      <w:r>
        <w:rPr>
          <w:noProof w:val="0"/>
        </w:rPr>
        <w:t>(a) the rights of utility companies to maintain pipes, poles, cables and wires over, on and under the street, the part of the property next to the street or running to any house or other improvement on the property,</w:t>
      </w:r>
    </w:p>
    <w:p w14:paraId="770AA919" w14:textId="77777777" w:rsidR="004F3848" w:rsidRDefault="004F3848">
      <w:pPr>
        <w:pStyle w:val="OmniPage258"/>
        <w:ind w:left="720"/>
        <w:rPr>
          <w:noProof w:val="0"/>
        </w:rPr>
      </w:pPr>
    </w:p>
    <w:p w14:paraId="6F060C9B" w14:textId="77777777" w:rsidR="004F3848" w:rsidRDefault="004F3848">
      <w:pPr>
        <w:pStyle w:val="OmniPage258"/>
        <w:ind w:left="720"/>
        <w:rPr>
          <w:noProof w:val="0"/>
        </w:rPr>
      </w:pPr>
      <w:r>
        <w:rPr>
          <w:noProof w:val="0"/>
        </w:rPr>
        <w:t>(b) recorded agreements which limit the use of the property, unless the agreements: (1) are presently violated; (2) provide that the property would be forfeited if they were violated; or (3) unreasonably limit the normal use of the property, and</w:t>
      </w:r>
    </w:p>
    <w:p w14:paraId="561E7F22" w14:textId="77777777" w:rsidR="004F3848" w:rsidRDefault="004F3848">
      <w:pPr>
        <w:pStyle w:val="OmniPage258"/>
        <w:ind w:left="720"/>
        <w:rPr>
          <w:noProof w:val="0"/>
          <w:sz w:val="16"/>
        </w:rPr>
      </w:pPr>
    </w:p>
    <w:p w14:paraId="6B0019AF" w14:textId="77777777" w:rsidR="004F3848" w:rsidRDefault="004F3848">
      <w:pPr>
        <w:pStyle w:val="OmniPage258"/>
        <w:ind w:left="720"/>
        <w:rPr>
          <w:noProof w:val="0"/>
        </w:rPr>
      </w:pPr>
      <w:r>
        <w:rPr>
          <w:noProof w:val="0"/>
        </w:rPr>
        <w:t>(c) all items included in Schedule A as part of the description of the property.</w:t>
      </w:r>
    </w:p>
    <w:p w14:paraId="7DE642B6" w14:textId="77777777" w:rsidR="004F3848" w:rsidRDefault="004F3848">
      <w:pPr>
        <w:pStyle w:val="OmniPage258"/>
        <w:ind w:left="390"/>
        <w:rPr>
          <w:noProof w:val="0"/>
        </w:rPr>
      </w:pPr>
    </w:p>
    <w:p w14:paraId="059A2EF1" w14:textId="77777777" w:rsidR="004F3848" w:rsidRDefault="004F3848">
      <w:pPr>
        <w:pStyle w:val="OmniPage258"/>
        <w:ind w:left="390"/>
        <w:rPr>
          <w:noProof w:val="0"/>
        </w:rPr>
      </w:pPr>
      <w:r>
        <w:rPr>
          <w:noProof w:val="0"/>
        </w:rPr>
        <w:t>In addition to the above, the ownership of the Buyer must be insurable at regular rates by any title insurance company authorized to do business in New Jersey subject only to the above exceptions.</w:t>
      </w:r>
    </w:p>
    <w:p w14:paraId="0707798B" w14:textId="77777777" w:rsidR="004F3848" w:rsidRDefault="004F3848">
      <w:pPr>
        <w:pStyle w:val="OmniPage258"/>
        <w:ind w:left="390"/>
        <w:rPr>
          <w:noProof w:val="0"/>
        </w:rPr>
      </w:pPr>
    </w:p>
    <w:p w14:paraId="44CE807E" w14:textId="77777777" w:rsidR="004F3848" w:rsidRDefault="004F3848">
      <w:pPr>
        <w:pStyle w:val="OmniPage258"/>
        <w:ind w:left="390"/>
        <w:rPr>
          <w:noProof w:val="0"/>
        </w:rPr>
      </w:pPr>
      <w:r>
        <w:rPr>
          <w:b/>
          <w:noProof w:val="0"/>
        </w:rPr>
        <w:t>17.</w:t>
      </w:r>
      <w:r>
        <w:rPr>
          <w:b/>
          <w:noProof w:val="0"/>
        </w:rPr>
        <w:tab/>
        <w:t>Correcting Defects.</w:t>
      </w:r>
      <w:r>
        <w:rPr>
          <w:noProof w:val="0"/>
        </w:rPr>
        <w:t xml:space="preserve"> If the property does not comply with paragraphs 15 or 16 of this contract the Seller will be notified and given 30 days to make it comply. If the property still does not comply after that date the Buyer may cancel this contract or give the Seller more time to comply.</w:t>
      </w:r>
    </w:p>
    <w:p w14:paraId="4124480D" w14:textId="77777777" w:rsidR="004F3848" w:rsidRDefault="004F3848">
      <w:pPr>
        <w:pStyle w:val="OmniPage258"/>
        <w:ind w:left="390"/>
        <w:rPr>
          <w:noProof w:val="0"/>
        </w:rPr>
      </w:pPr>
    </w:p>
    <w:p w14:paraId="27ECF23E" w14:textId="77777777" w:rsidR="004F3848" w:rsidRDefault="004F3848">
      <w:pPr>
        <w:pStyle w:val="OmniPage258"/>
        <w:ind w:left="390"/>
        <w:rPr>
          <w:noProof w:val="0"/>
        </w:rPr>
      </w:pPr>
      <w:r>
        <w:rPr>
          <w:b/>
          <w:noProof w:val="0"/>
        </w:rPr>
        <w:t>18. Termite Inspection.</w:t>
      </w:r>
      <w:r>
        <w:rPr>
          <w:noProof w:val="0"/>
        </w:rPr>
        <w:t xml:space="preserve"> The Buyer is permitted to have the property inspected by a reputable termite inspection company to determine if there is any damage or infestation caused by termites or other wood</w:t>
      </w:r>
      <w:r>
        <w:rPr>
          <w:noProof w:val="0"/>
        </w:rPr>
        <w:noBreakHyphen/>
        <w:t xml:space="preserve">destroying insects. If the Buyer chooses to have this inspection, the inspection must be </w:t>
      </w:r>
      <w:proofErr w:type="gramStart"/>
      <w:r>
        <w:rPr>
          <w:noProof w:val="0"/>
        </w:rPr>
        <w:t>completed</w:t>
      </w:r>
      <w:proofErr w:type="gramEnd"/>
      <w:r>
        <w:rPr>
          <w:noProof w:val="0"/>
        </w:rPr>
        <w:t xml:space="preserve"> and the Seller notified of the results within 10 days of the signing of this contract by all parties. The</w:t>
      </w:r>
      <w:r>
        <w:rPr>
          <w:noProof w:val="0"/>
        </w:rPr>
        <w:tab/>
      </w:r>
      <w:r>
        <w:rPr>
          <w:rFonts w:ascii="Courier New" w:hAnsi="Courier New"/>
          <w:noProof w:val="0"/>
          <w:sz w:val="22"/>
        </w:rPr>
        <w:t>Buyer</w:t>
      </w:r>
      <w:r>
        <w:rPr>
          <w:noProof w:val="0"/>
        </w:rPr>
        <w:t xml:space="preserve"> will pay for this inspection. If infestation or damage is found, the Seller will be given 10 days to agree to exterminate all infestation and repair all damage before the closing. If the Seller refuses or fails (within the 10</w:t>
      </w:r>
      <w:r>
        <w:rPr>
          <w:noProof w:val="0"/>
        </w:rPr>
        <w:noBreakHyphen/>
        <w:t>day period) to agree to exterminate all infestation and repair all damage before the closing, the Buyer may cancel this contract.</w:t>
      </w:r>
    </w:p>
    <w:p w14:paraId="4815EDFE" w14:textId="77777777" w:rsidR="004F3848" w:rsidRDefault="004F3848">
      <w:pPr>
        <w:pStyle w:val="OmniPage258"/>
        <w:ind w:left="390"/>
        <w:rPr>
          <w:noProof w:val="0"/>
        </w:rPr>
      </w:pPr>
      <w:r>
        <w:rPr>
          <w:b/>
          <w:noProof w:val="0"/>
        </w:rPr>
        <w:t>19. Risk of Loss.</w:t>
      </w:r>
      <w:r>
        <w:rPr>
          <w:noProof w:val="0"/>
        </w:rPr>
        <w:t xml:space="preserve"> The Seller is responsible for any damage to the property, except for normal wear and tear until the closing. If there is damage, the Buyer can proceed with the closing and either: </w:t>
      </w:r>
    </w:p>
    <w:p w14:paraId="0C580F54" w14:textId="77777777" w:rsidR="004F3848" w:rsidRDefault="004F3848">
      <w:pPr>
        <w:pStyle w:val="OmniPage258"/>
        <w:ind w:left="720"/>
        <w:rPr>
          <w:noProof w:val="0"/>
        </w:rPr>
      </w:pPr>
      <w:r>
        <w:rPr>
          <w:noProof w:val="0"/>
        </w:rPr>
        <w:t xml:space="preserve">(a) require that the Seller repair the damage before the closing; or </w:t>
      </w:r>
    </w:p>
    <w:p w14:paraId="2950CC21" w14:textId="77777777" w:rsidR="004F3848" w:rsidRDefault="004F3848">
      <w:pPr>
        <w:pStyle w:val="OmniPage258"/>
        <w:ind w:left="720"/>
        <w:rPr>
          <w:noProof w:val="0"/>
        </w:rPr>
      </w:pPr>
      <w:r>
        <w:rPr>
          <w:noProof w:val="0"/>
        </w:rPr>
        <w:t xml:space="preserve">(b) deduct from the purchase price a fair and reasonable estimate of the cost to repair the property. In </w:t>
      </w:r>
      <w:proofErr w:type="gramStart"/>
      <w:r>
        <w:rPr>
          <w:noProof w:val="0"/>
        </w:rPr>
        <w:t>addition</w:t>
      </w:r>
      <w:proofErr w:type="gramEnd"/>
      <w:r>
        <w:rPr>
          <w:noProof w:val="0"/>
        </w:rPr>
        <w:t xml:space="preserve"> the Buyer may cancel this contract if the estimated cost of repair is more than $</w:t>
      </w:r>
    </w:p>
    <w:p w14:paraId="1BB3D3D3" w14:textId="77777777" w:rsidR="004F3848" w:rsidRDefault="004F3848">
      <w:pPr>
        <w:pStyle w:val="OmniPage258"/>
        <w:ind w:left="390"/>
        <w:rPr>
          <w:noProof w:val="0"/>
        </w:rPr>
      </w:pPr>
    </w:p>
    <w:p w14:paraId="5CD20437" w14:textId="77777777" w:rsidR="004F3848" w:rsidRDefault="004F3848">
      <w:pPr>
        <w:pStyle w:val="OmniPage258"/>
        <w:ind w:left="390"/>
        <w:rPr>
          <w:noProof w:val="0"/>
        </w:rPr>
      </w:pPr>
      <w:r>
        <w:rPr>
          <w:b/>
          <w:noProof w:val="0"/>
        </w:rPr>
        <w:t>20. Cancellation of Contract</w:t>
      </w:r>
      <w:r>
        <w:rPr>
          <w:noProof w:val="0"/>
        </w:rPr>
        <w:t>. If this contract is legally and rightfully cancelled, the Buyer can get back the deposit and the parties will be free of liability to each other. However, if the contract is cancelled in accordance with paragraph 13, 14, 17, 18 or 19 of this Contract, the Seller will pay the Buyer for all title and survey costs.</w:t>
      </w:r>
    </w:p>
    <w:p w14:paraId="7FF8A584" w14:textId="77777777" w:rsidR="004F3848" w:rsidRDefault="004F3848">
      <w:pPr>
        <w:pStyle w:val="OmniPage258"/>
        <w:ind w:left="390"/>
        <w:rPr>
          <w:noProof w:val="0"/>
        </w:rPr>
      </w:pPr>
    </w:p>
    <w:p w14:paraId="00F2BC9B" w14:textId="77777777" w:rsidR="004F3848" w:rsidRDefault="004F3848">
      <w:pPr>
        <w:pStyle w:val="OmniPage258"/>
        <w:ind w:left="390"/>
        <w:rPr>
          <w:noProof w:val="0"/>
        </w:rPr>
      </w:pPr>
      <w:r>
        <w:rPr>
          <w:b/>
          <w:noProof w:val="0"/>
        </w:rPr>
        <w:t>21. Assessments for Municipal Improvements</w:t>
      </w:r>
      <w:r>
        <w:rPr>
          <w:noProof w:val="0"/>
        </w:rPr>
        <w:t>. Certain municipal improvements such as sidewalks and sewers may result in the municipality charging property owners to pay for the improvement. All unpaid charges (assessments) against the property for work completed before the closing will be paid by the Seller at or before the closing. If the improvement is not completed before the closing, then only the Buyer will be responsible. If the improvement is completed, but the amount of the charge (assessment) is not determined, the Seller will pay an estimated amount at the closing. When the amount of the charge is finally determined, the Seller will pay any deficiency to the Buyer (if the estimate proves to have been too low), or the Buyer will return any excess to the Seller (if the estimate proves to have been too high).</w:t>
      </w:r>
    </w:p>
    <w:p w14:paraId="7B3A3F53" w14:textId="77777777" w:rsidR="004F3848" w:rsidRDefault="004F3848">
      <w:pPr>
        <w:pStyle w:val="OmniPage258"/>
        <w:ind w:left="390"/>
        <w:rPr>
          <w:noProof w:val="0"/>
        </w:rPr>
      </w:pPr>
    </w:p>
    <w:p w14:paraId="049C5C20" w14:textId="77777777" w:rsidR="004F3848" w:rsidRDefault="004F3848">
      <w:pPr>
        <w:pStyle w:val="OmniPage258"/>
        <w:ind w:left="390"/>
        <w:rPr>
          <w:noProof w:val="0"/>
        </w:rPr>
      </w:pPr>
      <w:r>
        <w:rPr>
          <w:b/>
          <w:noProof w:val="0"/>
        </w:rPr>
        <w:t>22. Adjustments at Closing.</w:t>
      </w:r>
      <w:r>
        <w:rPr>
          <w:noProof w:val="0"/>
        </w:rPr>
        <w:t xml:space="preserve"> The Buyer and Seller agree to adjust the following expenses as of the closing date: rents, municipal water charges, sewer charges, taxes, interest on any mortgage to be assumed and insurance premiums. If the property is heated by fuel oil, the Buyer will buy the fuel oil in the tank at the closing date. The price will be the current price at that time as calculated by the supplier. The Buyer or the Seller may require that any person with a claim or right affecting the property be paid off from the proceeds of this sale.</w:t>
      </w:r>
    </w:p>
    <w:p w14:paraId="7D86F823" w14:textId="77777777" w:rsidR="004F3848" w:rsidRDefault="004F3848">
      <w:pPr>
        <w:pStyle w:val="OmniPage258"/>
        <w:ind w:left="390"/>
        <w:rPr>
          <w:noProof w:val="0"/>
        </w:rPr>
      </w:pPr>
    </w:p>
    <w:p w14:paraId="3DEA3F9D" w14:textId="77777777" w:rsidR="004F3848" w:rsidRDefault="004F3848">
      <w:pPr>
        <w:pStyle w:val="OmniPage258"/>
        <w:ind w:left="390"/>
        <w:rPr>
          <w:noProof w:val="0"/>
        </w:rPr>
      </w:pPr>
      <w:r>
        <w:rPr>
          <w:b/>
          <w:noProof w:val="0"/>
        </w:rPr>
        <w:lastRenderedPageBreak/>
        <w:t>23. Possession</w:t>
      </w:r>
      <w:r>
        <w:rPr>
          <w:noProof w:val="0"/>
        </w:rPr>
        <w:t>. At the closing the Buyer will be given possession of the property. No tenant will have any right to the property unless otherwise agreed in this contract.</w:t>
      </w:r>
    </w:p>
    <w:p w14:paraId="5E974F43" w14:textId="77777777" w:rsidR="004F3848" w:rsidRDefault="004F3848">
      <w:pPr>
        <w:pStyle w:val="OmniPage258"/>
        <w:ind w:left="390"/>
        <w:rPr>
          <w:noProof w:val="0"/>
        </w:rPr>
      </w:pPr>
    </w:p>
    <w:p w14:paraId="6DC8A663" w14:textId="77777777" w:rsidR="004F3848" w:rsidRDefault="004F3848">
      <w:pPr>
        <w:pStyle w:val="OmniPage258"/>
        <w:ind w:left="390"/>
        <w:rPr>
          <w:noProof w:val="0"/>
        </w:rPr>
      </w:pPr>
      <w:r>
        <w:rPr>
          <w:b/>
          <w:noProof w:val="0"/>
        </w:rPr>
        <w:t>24. Complete Agreement.</w:t>
      </w:r>
      <w:r>
        <w:rPr>
          <w:noProof w:val="0"/>
        </w:rPr>
        <w:t xml:space="preserve"> This contract is the entire and only agreement between the Buyer and the Seller. This contract replaces and cancels any previous agreements between the Buyer and the Seller. This contract can only be changed by an agreement in writing signed by both Buyer and Seller. The Seller states that the Seller has not made any other contract to sell the property to anyone else. The Seller's agreement to pay the Broker (if any) is contained on the next page.</w:t>
      </w:r>
    </w:p>
    <w:p w14:paraId="45A41721" w14:textId="77777777" w:rsidR="004F3848" w:rsidRDefault="004F3848">
      <w:pPr>
        <w:pStyle w:val="OmniPage258"/>
        <w:ind w:left="390"/>
        <w:rPr>
          <w:noProof w:val="0"/>
        </w:rPr>
      </w:pPr>
    </w:p>
    <w:p w14:paraId="43182DDF" w14:textId="77777777" w:rsidR="004F3848" w:rsidRDefault="004F3848">
      <w:pPr>
        <w:pStyle w:val="OmniPage258"/>
        <w:ind w:left="390"/>
        <w:rPr>
          <w:noProof w:val="0"/>
        </w:rPr>
      </w:pPr>
      <w:r>
        <w:rPr>
          <w:b/>
          <w:noProof w:val="0"/>
        </w:rPr>
        <w:t>25. Parties Liable.</w:t>
      </w:r>
      <w:r>
        <w:rPr>
          <w:noProof w:val="0"/>
        </w:rPr>
        <w:t xml:space="preserve"> This contract is binding upon all parties who sign it and all who succeed to their rights and responsibilities.</w:t>
      </w:r>
    </w:p>
    <w:p w14:paraId="11A49889" w14:textId="77777777" w:rsidR="004F3848" w:rsidRDefault="004F3848">
      <w:pPr>
        <w:pStyle w:val="OmniPage258"/>
        <w:ind w:left="390"/>
        <w:rPr>
          <w:noProof w:val="0"/>
        </w:rPr>
      </w:pPr>
    </w:p>
    <w:p w14:paraId="727C6F0C" w14:textId="77777777" w:rsidR="004F3848" w:rsidRDefault="004F3848">
      <w:pPr>
        <w:pStyle w:val="OmniPage258"/>
        <w:ind w:left="390"/>
        <w:rPr>
          <w:noProof w:val="0"/>
        </w:rPr>
      </w:pPr>
      <w:r>
        <w:rPr>
          <w:b/>
          <w:noProof w:val="0"/>
        </w:rPr>
        <w:t>26. Notices.</w:t>
      </w:r>
      <w:r>
        <w:rPr>
          <w:noProof w:val="0"/>
        </w:rPr>
        <w:t xml:space="preserve"> All notices under this contract must be in writing. The notices must be delivered personally or mailed by certified mail, return receipt requested, to the other party at the address written in this contract, or to that party's attorney.</w:t>
      </w:r>
    </w:p>
    <w:p w14:paraId="2ABD10CD" w14:textId="77777777" w:rsidR="004F3848" w:rsidRDefault="004F3848">
      <w:pPr>
        <w:pStyle w:val="OmniPage258"/>
        <w:ind w:left="390"/>
        <w:rPr>
          <w:noProof w:val="0"/>
        </w:rPr>
      </w:pPr>
    </w:p>
    <w:p w14:paraId="323A629D" w14:textId="77777777" w:rsidR="004F3848" w:rsidRDefault="004F3848">
      <w:pPr>
        <w:pStyle w:val="OmniPage258"/>
        <w:ind w:left="390"/>
        <w:rPr>
          <w:noProof w:val="0"/>
        </w:rPr>
      </w:pPr>
      <w:r>
        <w:rPr>
          <w:noProof w:val="0"/>
        </w:rPr>
        <w:t>SIGNED AND AGREED TO BY:</w:t>
      </w:r>
    </w:p>
    <w:p w14:paraId="04E5E839" w14:textId="77777777" w:rsidR="004F3848" w:rsidRDefault="004F3848">
      <w:pPr>
        <w:pStyle w:val="OmniPage258"/>
        <w:ind w:left="390"/>
        <w:rPr>
          <w:noProof w:val="0"/>
        </w:rPr>
      </w:pPr>
      <w:r>
        <w:rPr>
          <w:noProof w:val="0"/>
        </w:rPr>
        <w:tab/>
      </w:r>
      <w:r>
        <w:rPr>
          <w:noProof w:val="0"/>
        </w:rPr>
        <w:tab/>
      </w:r>
      <w:r>
        <w:rPr>
          <w:noProof w:val="0"/>
        </w:rPr>
        <w:tab/>
      </w:r>
    </w:p>
    <w:p w14:paraId="030A7541" w14:textId="77777777" w:rsidR="004F3848" w:rsidRDefault="004F3848">
      <w:pPr>
        <w:pStyle w:val="OmniPage258"/>
        <w:ind w:left="390"/>
        <w:rPr>
          <w:noProof w:val="0"/>
        </w:rPr>
      </w:pPr>
    </w:p>
    <w:tbl>
      <w:tblPr>
        <w:tblW w:w="0" w:type="auto"/>
        <w:tblInd w:w="468" w:type="dxa"/>
        <w:tblLayout w:type="fixed"/>
        <w:tblLook w:val="0000" w:firstRow="0" w:lastRow="0" w:firstColumn="0" w:lastColumn="0" w:noHBand="0" w:noVBand="0"/>
      </w:tblPr>
      <w:tblGrid>
        <w:gridCol w:w="4770"/>
        <w:gridCol w:w="4338"/>
      </w:tblGrid>
      <w:tr w:rsidR="004F3848" w14:paraId="0194DBB3" w14:textId="77777777">
        <w:tc>
          <w:tcPr>
            <w:tcW w:w="4770" w:type="dxa"/>
          </w:tcPr>
          <w:p w14:paraId="4340E7F9" w14:textId="77777777" w:rsidR="004F3848" w:rsidRDefault="004F3848">
            <w:pPr>
              <w:tabs>
                <w:tab w:val="right" w:pos="10257"/>
              </w:tabs>
              <w:rPr>
                <w:noProof w:val="0"/>
                <w:sz w:val="24"/>
              </w:rPr>
            </w:pPr>
            <w:r>
              <w:rPr>
                <w:noProof w:val="0"/>
              </w:rPr>
              <w:t xml:space="preserve">Witnessed or </w:t>
            </w:r>
            <w:proofErr w:type="gramStart"/>
            <w:r>
              <w:rPr>
                <w:noProof w:val="0"/>
              </w:rPr>
              <w:t>Attested</w:t>
            </w:r>
            <w:proofErr w:type="gramEnd"/>
            <w:r>
              <w:rPr>
                <w:noProof w:val="0"/>
              </w:rPr>
              <w:t xml:space="preserve"> by:</w:t>
            </w:r>
          </w:p>
        </w:tc>
        <w:tc>
          <w:tcPr>
            <w:tcW w:w="4338" w:type="dxa"/>
          </w:tcPr>
          <w:p w14:paraId="2C101F7D" w14:textId="77777777" w:rsidR="004F3848" w:rsidRDefault="004F3848">
            <w:pPr>
              <w:tabs>
                <w:tab w:val="right" w:pos="10257"/>
              </w:tabs>
              <w:rPr>
                <w:noProof w:val="0"/>
                <w:sz w:val="24"/>
              </w:rPr>
            </w:pPr>
            <w:r>
              <w:rPr>
                <w:noProof w:val="0"/>
              </w:rPr>
              <w:t>Date Signed:                            19</w:t>
            </w:r>
          </w:p>
        </w:tc>
      </w:tr>
      <w:tr w:rsidR="004F3848" w14:paraId="7B7DE9A3" w14:textId="77777777">
        <w:tc>
          <w:tcPr>
            <w:tcW w:w="4770" w:type="dxa"/>
          </w:tcPr>
          <w:p w14:paraId="46BD1AF9" w14:textId="77777777" w:rsidR="004F3848" w:rsidRDefault="004F3848">
            <w:pPr>
              <w:tabs>
                <w:tab w:val="right" w:pos="10257"/>
              </w:tabs>
              <w:rPr>
                <w:noProof w:val="0"/>
                <w:sz w:val="24"/>
              </w:rPr>
            </w:pPr>
          </w:p>
        </w:tc>
        <w:tc>
          <w:tcPr>
            <w:tcW w:w="4338" w:type="dxa"/>
          </w:tcPr>
          <w:p w14:paraId="5FC09E18" w14:textId="77777777" w:rsidR="004F3848" w:rsidRDefault="004F3848">
            <w:pPr>
              <w:tabs>
                <w:tab w:val="right" w:pos="10257"/>
              </w:tabs>
              <w:jc w:val="right"/>
              <w:rPr>
                <w:noProof w:val="0"/>
                <w:sz w:val="16"/>
              </w:rPr>
            </w:pPr>
            <w:r>
              <w:rPr>
                <w:noProof w:val="0"/>
                <w:sz w:val="16"/>
              </w:rPr>
              <w:t>(Seal)</w:t>
            </w:r>
          </w:p>
        </w:tc>
      </w:tr>
      <w:tr w:rsidR="004F3848" w14:paraId="32AC5C5E" w14:textId="77777777">
        <w:tc>
          <w:tcPr>
            <w:tcW w:w="4770" w:type="dxa"/>
          </w:tcPr>
          <w:p w14:paraId="28791A23" w14:textId="77777777" w:rsidR="004F3848" w:rsidRDefault="004F3848">
            <w:pPr>
              <w:pStyle w:val="OmniPage1026"/>
              <w:tabs>
                <w:tab w:val="clear" w:pos="2318"/>
                <w:tab w:val="right" w:pos="10257"/>
              </w:tabs>
              <w:rPr>
                <w:noProof w:val="0"/>
              </w:rPr>
            </w:pPr>
          </w:p>
        </w:tc>
        <w:tc>
          <w:tcPr>
            <w:tcW w:w="4338" w:type="dxa"/>
            <w:tcBorders>
              <w:top w:val="single" w:sz="4" w:space="0" w:color="auto"/>
            </w:tcBorders>
          </w:tcPr>
          <w:p w14:paraId="48EC775F" w14:textId="77777777" w:rsidR="004F3848" w:rsidRDefault="004F3848">
            <w:pPr>
              <w:tabs>
                <w:tab w:val="right" w:pos="10257"/>
              </w:tabs>
              <w:jc w:val="right"/>
              <w:rPr>
                <w:noProof w:val="0"/>
              </w:rPr>
            </w:pPr>
            <w:r>
              <w:rPr>
                <w:noProof w:val="0"/>
              </w:rPr>
              <w:t>BUYER</w:t>
            </w:r>
          </w:p>
        </w:tc>
      </w:tr>
      <w:tr w:rsidR="004F3848" w14:paraId="1D19302B" w14:textId="77777777">
        <w:tc>
          <w:tcPr>
            <w:tcW w:w="4770" w:type="dxa"/>
            <w:tcBorders>
              <w:top w:val="single" w:sz="4" w:space="0" w:color="auto"/>
            </w:tcBorders>
          </w:tcPr>
          <w:p w14:paraId="1960485C" w14:textId="77777777" w:rsidR="004F3848" w:rsidRDefault="004F3848">
            <w:pPr>
              <w:pStyle w:val="OmniPage1026"/>
              <w:tabs>
                <w:tab w:val="clear" w:pos="2318"/>
                <w:tab w:val="right" w:pos="10257"/>
              </w:tabs>
              <w:rPr>
                <w:noProof w:val="0"/>
              </w:rPr>
            </w:pPr>
            <w:r>
              <w:rPr>
                <w:noProof w:val="0"/>
                <w:bdr w:val="single" w:sz="4" w:space="0" w:color="auto"/>
              </w:rPr>
              <w:t>As to Buyer(s)</w:t>
            </w:r>
          </w:p>
        </w:tc>
        <w:tc>
          <w:tcPr>
            <w:tcW w:w="4338" w:type="dxa"/>
          </w:tcPr>
          <w:p w14:paraId="1DC4AC78" w14:textId="77777777" w:rsidR="004F3848" w:rsidRDefault="004F3848">
            <w:pPr>
              <w:tabs>
                <w:tab w:val="right" w:pos="10257"/>
              </w:tabs>
              <w:jc w:val="right"/>
              <w:rPr>
                <w:noProof w:val="0"/>
              </w:rPr>
            </w:pPr>
          </w:p>
        </w:tc>
      </w:tr>
      <w:tr w:rsidR="004F3848" w14:paraId="496C70BD" w14:textId="77777777">
        <w:tc>
          <w:tcPr>
            <w:tcW w:w="4770" w:type="dxa"/>
          </w:tcPr>
          <w:p w14:paraId="6A599A6A" w14:textId="77777777" w:rsidR="004F3848" w:rsidRDefault="004F3848">
            <w:pPr>
              <w:pStyle w:val="OmniPage1026"/>
              <w:tabs>
                <w:tab w:val="clear" w:pos="2318"/>
                <w:tab w:val="right" w:pos="10257"/>
              </w:tabs>
              <w:rPr>
                <w:noProof w:val="0"/>
              </w:rPr>
            </w:pPr>
          </w:p>
        </w:tc>
        <w:tc>
          <w:tcPr>
            <w:tcW w:w="4338" w:type="dxa"/>
          </w:tcPr>
          <w:p w14:paraId="0A85C893" w14:textId="77777777" w:rsidR="004F3848" w:rsidRDefault="004F3848">
            <w:pPr>
              <w:tabs>
                <w:tab w:val="right" w:pos="10257"/>
              </w:tabs>
              <w:jc w:val="right"/>
              <w:rPr>
                <w:noProof w:val="0"/>
                <w:sz w:val="16"/>
              </w:rPr>
            </w:pPr>
            <w:r>
              <w:rPr>
                <w:noProof w:val="0"/>
                <w:sz w:val="16"/>
              </w:rPr>
              <w:t>(Seal)</w:t>
            </w:r>
          </w:p>
        </w:tc>
      </w:tr>
      <w:tr w:rsidR="004F3848" w14:paraId="6023E781" w14:textId="77777777">
        <w:tc>
          <w:tcPr>
            <w:tcW w:w="4770" w:type="dxa"/>
          </w:tcPr>
          <w:p w14:paraId="602DEB7C" w14:textId="77777777" w:rsidR="004F3848" w:rsidRDefault="004F3848">
            <w:pPr>
              <w:pStyle w:val="OmniPage1026"/>
              <w:tabs>
                <w:tab w:val="clear" w:pos="2318"/>
                <w:tab w:val="right" w:pos="10257"/>
              </w:tabs>
              <w:rPr>
                <w:noProof w:val="0"/>
              </w:rPr>
            </w:pPr>
          </w:p>
        </w:tc>
        <w:tc>
          <w:tcPr>
            <w:tcW w:w="4338" w:type="dxa"/>
            <w:tcBorders>
              <w:top w:val="single" w:sz="4" w:space="0" w:color="auto"/>
            </w:tcBorders>
          </w:tcPr>
          <w:p w14:paraId="5CAFD24E" w14:textId="77777777" w:rsidR="004F3848" w:rsidRDefault="004F3848">
            <w:pPr>
              <w:tabs>
                <w:tab w:val="right" w:pos="10257"/>
              </w:tabs>
              <w:jc w:val="right"/>
              <w:rPr>
                <w:noProof w:val="0"/>
                <w:sz w:val="16"/>
              </w:rPr>
            </w:pPr>
            <w:r>
              <w:rPr>
                <w:noProof w:val="0"/>
              </w:rPr>
              <w:t>BUYER</w:t>
            </w:r>
          </w:p>
        </w:tc>
      </w:tr>
      <w:tr w:rsidR="004F3848" w14:paraId="04A35CCC" w14:textId="77777777">
        <w:tc>
          <w:tcPr>
            <w:tcW w:w="4770" w:type="dxa"/>
          </w:tcPr>
          <w:p w14:paraId="5C7532A7" w14:textId="77777777" w:rsidR="004F3848" w:rsidRDefault="004F3848">
            <w:pPr>
              <w:tabs>
                <w:tab w:val="right" w:pos="10257"/>
              </w:tabs>
              <w:rPr>
                <w:noProof w:val="0"/>
                <w:sz w:val="24"/>
              </w:rPr>
            </w:pPr>
          </w:p>
        </w:tc>
        <w:tc>
          <w:tcPr>
            <w:tcW w:w="4338" w:type="dxa"/>
          </w:tcPr>
          <w:p w14:paraId="17251500" w14:textId="77777777" w:rsidR="004F3848" w:rsidRDefault="004F3848">
            <w:pPr>
              <w:tabs>
                <w:tab w:val="right" w:pos="10257"/>
              </w:tabs>
              <w:jc w:val="right"/>
              <w:rPr>
                <w:noProof w:val="0"/>
                <w:sz w:val="16"/>
              </w:rPr>
            </w:pPr>
          </w:p>
        </w:tc>
      </w:tr>
      <w:tr w:rsidR="004F3848" w14:paraId="4E01F87D" w14:textId="77777777">
        <w:tc>
          <w:tcPr>
            <w:tcW w:w="4770" w:type="dxa"/>
          </w:tcPr>
          <w:p w14:paraId="0A2BAFA4" w14:textId="77777777" w:rsidR="004F3848" w:rsidRDefault="004F3848">
            <w:pPr>
              <w:tabs>
                <w:tab w:val="right" w:pos="10257"/>
              </w:tabs>
              <w:rPr>
                <w:noProof w:val="0"/>
                <w:sz w:val="24"/>
              </w:rPr>
            </w:pPr>
          </w:p>
        </w:tc>
        <w:tc>
          <w:tcPr>
            <w:tcW w:w="4338" w:type="dxa"/>
          </w:tcPr>
          <w:p w14:paraId="48FDDC87" w14:textId="77777777" w:rsidR="004F3848" w:rsidRDefault="004F3848">
            <w:pPr>
              <w:tabs>
                <w:tab w:val="right" w:pos="10257"/>
              </w:tabs>
              <w:jc w:val="right"/>
              <w:rPr>
                <w:noProof w:val="0"/>
                <w:sz w:val="16"/>
              </w:rPr>
            </w:pPr>
            <w:r>
              <w:rPr>
                <w:noProof w:val="0"/>
                <w:sz w:val="16"/>
              </w:rPr>
              <w:t>(Seal)</w:t>
            </w:r>
          </w:p>
        </w:tc>
      </w:tr>
      <w:tr w:rsidR="004F3848" w14:paraId="4DCAB94E" w14:textId="77777777">
        <w:tc>
          <w:tcPr>
            <w:tcW w:w="4770" w:type="dxa"/>
          </w:tcPr>
          <w:p w14:paraId="3CA6BE42" w14:textId="77777777" w:rsidR="004F3848" w:rsidRDefault="004F3848">
            <w:pPr>
              <w:pStyle w:val="OmniPage1026"/>
              <w:tabs>
                <w:tab w:val="clear" w:pos="2318"/>
                <w:tab w:val="right" w:pos="10257"/>
              </w:tabs>
              <w:rPr>
                <w:noProof w:val="0"/>
              </w:rPr>
            </w:pPr>
          </w:p>
        </w:tc>
        <w:tc>
          <w:tcPr>
            <w:tcW w:w="4338" w:type="dxa"/>
            <w:tcBorders>
              <w:top w:val="single" w:sz="4" w:space="0" w:color="auto"/>
            </w:tcBorders>
          </w:tcPr>
          <w:p w14:paraId="63DDC490" w14:textId="77777777" w:rsidR="004F3848" w:rsidRDefault="004F3848">
            <w:pPr>
              <w:tabs>
                <w:tab w:val="right" w:pos="10257"/>
              </w:tabs>
              <w:jc w:val="right"/>
              <w:rPr>
                <w:noProof w:val="0"/>
              </w:rPr>
            </w:pPr>
            <w:r>
              <w:rPr>
                <w:noProof w:val="0"/>
              </w:rPr>
              <w:t>SELLER</w:t>
            </w:r>
          </w:p>
        </w:tc>
      </w:tr>
      <w:tr w:rsidR="004F3848" w14:paraId="1F12AD2B" w14:textId="77777777">
        <w:tc>
          <w:tcPr>
            <w:tcW w:w="4770" w:type="dxa"/>
            <w:tcBorders>
              <w:top w:val="single" w:sz="4" w:space="0" w:color="auto"/>
            </w:tcBorders>
          </w:tcPr>
          <w:p w14:paraId="7533BBE0" w14:textId="77777777" w:rsidR="004F3848" w:rsidRDefault="004F3848">
            <w:pPr>
              <w:pStyle w:val="OmniPage1026"/>
              <w:tabs>
                <w:tab w:val="clear" w:pos="2318"/>
                <w:tab w:val="right" w:pos="10257"/>
              </w:tabs>
              <w:rPr>
                <w:noProof w:val="0"/>
              </w:rPr>
            </w:pPr>
            <w:r>
              <w:rPr>
                <w:noProof w:val="0"/>
                <w:bdr w:val="single" w:sz="4" w:space="0" w:color="auto"/>
              </w:rPr>
              <w:t>As to Seller(s)</w:t>
            </w:r>
          </w:p>
        </w:tc>
        <w:tc>
          <w:tcPr>
            <w:tcW w:w="4338" w:type="dxa"/>
          </w:tcPr>
          <w:p w14:paraId="5CBB78B5" w14:textId="77777777" w:rsidR="004F3848" w:rsidRDefault="004F3848">
            <w:pPr>
              <w:tabs>
                <w:tab w:val="right" w:pos="10257"/>
              </w:tabs>
              <w:jc w:val="right"/>
              <w:rPr>
                <w:noProof w:val="0"/>
              </w:rPr>
            </w:pPr>
          </w:p>
        </w:tc>
      </w:tr>
      <w:tr w:rsidR="004F3848" w14:paraId="51441E30" w14:textId="77777777">
        <w:tc>
          <w:tcPr>
            <w:tcW w:w="4770" w:type="dxa"/>
          </w:tcPr>
          <w:p w14:paraId="2A8A164D" w14:textId="77777777" w:rsidR="004F3848" w:rsidRDefault="004F3848">
            <w:pPr>
              <w:pStyle w:val="OmniPage1026"/>
              <w:tabs>
                <w:tab w:val="clear" w:pos="2318"/>
                <w:tab w:val="right" w:pos="10257"/>
              </w:tabs>
              <w:rPr>
                <w:noProof w:val="0"/>
              </w:rPr>
            </w:pPr>
          </w:p>
        </w:tc>
        <w:tc>
          <w:tcPr>
            <w:tcW w:w="4338" w:type="dxa"/>
          </w:tcPr>
          <w:p w14:paraId="0E864CFC" w14:textId="77777777" w:rsidR="004F3848" w:rsidRDefault="004F3848">
            <w:pPr>
              <w:tabs>
                <w:tab w:val="right" w:pos="10257"/>
              </w:tabs>
              <w:jc w:val="right"/>
              <w:rPr>
                <w:noProof w:val="0"/>
                <w:sz w:val="16"/>
              </w:rPr>
            </w:pPr>
            <w:r>
              <w:rPr>
                <w:noProof w:val="0"/>
                <w:sz w:val="16"/>
              </w:rPr>
              <w:t>(Seal)</w:t>
            </w:r>
          </w:p>
        </w:tc>
      </w:tr>
      <w:tr w:rsidR="004F3848" w14:paraId="7CBAF8ED" w14:textId="77777777">
        <w:tc>
          <w:tcPr>
            <w:tcW w:w="4770" w:type="dxa"/>
          </w:tcPr>
          <w:p w14:paraId="3D46EB95" w14:textId="77777777" w:rsidR="004F3848" w:rsidRDefault="004F3848">
            <w:pPr>
              <w:pStyle w:val="OmniPage1026"/>
              <w:tabs>
                <w:tab w:val="clear" w:pos="2318"/>
                <w:tab w:val="right" w:pos="10257"/>
              </w:tabs>
              <w:rPr>
                <w:noProof w:val="0"/>
              </w:rPr>
            </w:pPr>
          </w:p>
        </w:tc>
        <w:tc>
          <w:tcPr>
            <w:tcW w:w="4338" w:type="dxa"/>
            <w:tcBorders>
              <w:top w:val="single" w:sz="4" w:space="0" w:color="auto"/>
            </w:tcBorders>
          </w:tcPr>
          <w:p w14:paraId="64C88C4B" w14:textId="77777777" w:rsidR="004F3848" w:rsidRDefault="004F3848">
            <w:pPr>
              <w:tabs>
                <w:tab w:val="right" w:pos="10257"/>
              </w:tabs>
              <w:jc w:val="right"/>
              <w:rPr>
                <w:noProof w:val="0"/>
                <w:sz w:val="16"/>
              </w:rPr>
            </w:pPr>
            <w:r>
              <w:rPr>
                <w:noProof w:val="0"/>
              </w:rPr>
              <w:t>SELLER</w:t>
            </w:r>
          </w:p>
        </w:tc>
      </w:tr>
    </w:tbl>
    <w:p w14:paraId="2BEC9A94" w14:textId="77777777" w:rsidR="004F3848" w:rsidRDefault="004F3848">
      <w:pPr>
        <w:tabs>
          <w:tab w:val="right" w:pos="11687"/>
        </w:tabs>
        <w:rPr>
          <w:noProof w:val="0"/>
          <w:sz w:val="16"/>
        </w:rPr>
      </w:pPr>
    </w:p>
    <w:p w14:paraId="2EF2EA9F" w14:textId="77777777" w:rsidR="004F3848" w:rsidRDefault="004F3848">
      <w:pPr>
        <w:tabs>
          <w:tab w:val="right" w:pos="11687"/>
        </w:tabs>
        <w:rPr>
          <w:noProof w:val="0"/>
          <w:sz w:val="16"/>
        </w:rPr>
      </w:pPr>
    </w:p>
    <w:p w14:paraId="381F9AD9" w14:textId="77777777" w:rsidR="004F3848" w:rsidRDefault="004F3848">
      <w:pPr>
        <w:pStyle w:val="OmniPage769"/>
        <w:ind w:left="0" w:right="0"/>
        <w:rPr>
          <w:rFonts w:ascii="Courier New" w:hAnsi="Courier New"/>
          <w:noProof w:val="0"/>
          <w:sz w:val="22"/>
        </w:rPr>
      </w:pPr>
      <w:r>
        <w:rPr>
          <w:b/>
          <w:noProof w:val="0"/>
        </w:rPr>
        <w:t xml:space="preserve">STATE OF NEW JERSEY, COUNTY OF </w:t>
      </w:r>
    </w:p>
    <w:p w14:paraId="2F843C71" w14:textId="77777777" w:rsidR="004F3848" w:rsidRDefault="004F3848">
      <w:pPr>
        <w:pStyle w:val="OmniPage769"/>
        <w:ind w:left="0" w:right="0"/>
        <w:rPr>
          <w:noProof w:val="0"/>
        </w:rPr>
      </w:pPr>
    </w:p>
    <w:p w14:paraId="7F0F8B12" w14:textId="77777777" w:rsidR="004F3848" w:rsidRDefault="004F3848">
      <w:pPr>
        <w:pStyle w:val="OmniPage773"/>
        <w:tabs>
          <w:tab w:val="clear" w:pos="10951"/>
        </w:tabs>
        <w:ind w:left="0" w:right="0"/>
        <w:rPr>
          <w:noProof w:val="0"/>
        </w:rPr>
      </w:pPr>
      <w:r>
        <w:rPr>
          <w:noProof w:val="0"/>
        </w:rPr>
        <w:tab/>
        <w:t xml:space="preserve">I CERTIFY that on                            </w:t>
      </w:r>
      <w:proofErr w:type="gramStart"/>
      <w:r>
        <w:rPr>
          <w:noProof w:val="0"/>
        </w:rPr>
        <w:t xml:space="preserve">  ,</w:t>
      </w:r>
      <w:proofErr w:type="gramEnd"/>
      <w:r>
        <w:rPr>
          <w:noProof w:val="0"/>
        </w:rPr>
        <w:t xml:space="preserve">                                          personally came before me and acknowledged under oath, to my satisfaction, that this person (or if more than one, each person):</w:t>
      </w:r>
    </w:p>
    <w:p w14:paraId="12573172" w14:textId="77777777" w:rsidR="004F3848" w:rsidRDefault="004F3848">
      <w:pPr>
        <w:pStyle w:val="OmniPage771"/>
        <w:tabs>
          <w:tab w:val="clear" w:pos="7102"/>
        </w:tabs>
        <w:ind w:left="0" w:right="0"/>
        <w:rPr>
          <w:noProof w:val="0"/>
        </w:rPr>
      </w:pPr>
    </w:p>
    <w:p w14:paraId="3610984A" w14:textId="77777777" w:rsidR="004F3848" w:rsidRDefault="004F3848">
      <w:pPr>
        <w:pStyle w:val="OmniPage771"/>
        <w:tabs>
          <w:tab w:val="clear" w:pos="7102"/>
        </w:tabs>
        <w:ind w:left="720" w:right="0"/>
        <w:rPr>
          <w:noProof w:val="0"/>
        </w:rPr>
      </w:pPr>
      <w:r>
        <w:rPr>
          <w:noProof w:val="0"/>
        </w:rPr>
        <w:t>(a) is named in and personally signed this document; and</w:t>
      </w:r>
    </w:p>
    <w:p w14:paraId="35AF195D" w14:textId="77777777" w:rsidR="004F3848" w:rsidRDefault="004F3848">
      <w:pPr>
        <w:pStyle w:val="OmniPage774"/>
        <w:ind w:left="720" w:right="0"/>
        <w:rPr>
          <w:noProof w:val="0"/>
        </w:rPr>
      </w:pPr>
    </w:p>
    <w:p w14:paraId="196CCD65" w14:textId="77777777" w:rsidR="004F3848" w:rsidRDefault="004F3848">
      <w:pPr>
        <w:pStyle w:val="OmniPage774"/>
        <w:ind w:left="720" w:right="0"/>
        <w:rPr>
          <w:noProof w:val="0"/>
        </w:rPr>
      </w:pPr>
      <w:r>
        <w:rPr>
          <w:noProof w:val="0"/>
        </w:rPr>
        <w:t>(b) signed, sealed and delivered this document as his or her act and deed.</w:t>
      </w:r>
    </w:p>
    <w:p w14:paraId="7E104F8A" w14:textId="77777777" w:rsidR="004F3848" w:rsidRDefault="004F3848">
      <w:pPr>
        <w:pStyle w:val="OmniPage779"/>
        <w:ind w:left="0" w:right="0"/>
        <w:rPr>
          <w:b/>
          <w:noProof w:val="0"/>
        </w:rPr>
      </w:pPr>
    </w:p>
    <w:p w14:paraId="52C855A5" w14:textId="77777777" w:rsidR="004F3848" w:rsidRDefault="004F3848">
      <w:pPr>
        <w:pStyle w:val="OmniPage3"/>
        <w:ind w:left="5580"/>
        <w:rPr>
          <w:b/>
          <w:noProof w:val="0"/>
        </w:rPr>
      </w:pPr>
      <w:r>
        <w:rPr>
          <w:b/>
          <w:noProof w:val="0"/>
        </w:rPr>
        <w:t>_____________________________________</w:t>
      </w:r>
    </w:p>
    <w:p w14:paraId="6A8A8629" w14:textId="77777777" w:rsidR="004F3848" w:rsidRDefault="004F3848">
      <w:pPr>
        <w:pStyle w:val="OmniPage779"/>
        <w:ind w:left="0" w:right="0"/>
        <w:rPr>
          <w:b/>
          <w:noProof w:val="0"/>
        </w:rPr>
      </w:pPr>
      <w:r>
        <w:rPr>
          <w:b/>
          <w:noProof w:val="0"/>
        </w:rPr>
        <w:tab/>
      </w:r>
    </w:p>
    <w:p w14:paraId="5F49D053" w14:textId="77777777" w:rsidR="004F3848" w:rsidRDefault="004F3848">
      <w:pPr>
        <w:pStyle w:val="OmniPage779"/>
        <w:ind w:left="0" w:right="0"/>
        <w:rPr>
          <w:b/>
          <w:noProof w:val="0"/>
        </w:rPr>
      </w:pPr>
    </w:p>
    <w:p w14:paraId="2DC9DC8A" w14:textId="77777777" w:rsidR="004F3848" w:rsidRDefault="004F3848">
      <w:pPr>
        <w:pStyle w:val="OmniPage779"/>
        <w:ind w:left="0" w:right="0"/>
        <w:rPr>
          <w:b/>
          <w:noProof w:val="0"/>
        </w:rPr>
      </w:pPr>
    </w:p>
    <w:p w14:paraId="341E728D" w14:textId="77777777" w:rsidR="004F3848" w:rsidRDefault="004F3848">
      <w:pPr>
        <w:pStyle w:val="OmniPage779"/>
        <w:ind w:left="0" w:right="0"/>
        <w:rPr>
          <w:b/>
          <w:noProof w:val="0"/>
        </w:rPr>
      </w:pPr>
    </w:p>
    <w:p w14:paraId="0F1D4B97" w14:textId="77777777" w:rsidR="004F3848" w:rsidRDefault="004F3848">
      <w:pPr>
        <w:pStyle w:val="OmniPage779"/>
        <w:ind w:left="0" w:right="0"/>
        <w:rPr>
          <w:rFonts w:ascii="Courier New" w:hAnsi="Courier New"/>
          <w:noProof w:val="0"/>
          <w:sz w:val="22"/>
        </w:rPr>
      </w:pPr>
      <w:r>
        <w:rPr>
          <w:b/>
          <w:noProof w:val="0"/>
        </w:rPr>
        <w:t xml:space="preserve">STATE OF NEW JERSEY, COUNTY OF </w:t>
      </w:r>
    </w:p>
    <w:p w14:paraId="71E99474" w14:textId="77777777" w:rsidR="004F3848" w:rsidRDefault="004F3848">
      <w:pPr>
        <w:pStyle w:val="OmniPage780"/>
        <w:ind w:left="0" w:right="0"/>
        <w:rPr>
          <w:noProof w:val="0"/>
        </w:rPr>
      </w:pPr>
    </w:p>
    <w:p w14:paraId="28F1139D" w14:textId="77777777" w:rsidR="004F3848" w:rsidRDefault="004F3848">
      <w:pPr>
        <w:pStyle w:val="OmniPage780"/>
        <w:tabs>
          <w:tab w:val="clear" w:pos="6285"/>
          <w:tab w:val="clear" w:pos="7023"/>
        </w:tabs>
        <w:ind w:left="0" w:right="0" w:firstLine="720"/>
        <w:rPr>
          <w:rFonts w:ascii="Courier New" w:hAnsi="Courier New"/>
          <w:noProof w:val="0"/>
          <w:sz w:val="22"/>
        </w:rPr>
      </w:pPr>
      <w:r>
        <w:rPr>
          <w:noProof w:val="0"/>
        </w:rPr>
        <w:t xml:space="preserve">I CERTIFY that on                                    20  </w:t>
      </w:r>
      <w:proofErr w:type="gramStart"/>
      <w:r>
        <w:rPr>
          <w:noProof w:val="0"/>
        </w:rPr>
        <w:t xml:space="preserve">  ,</w:t>
      </w:r>
      <w:proofErr w:type="gramEnd"/>
    </w:p>
    <w:p w14:paraId="438A300C" w14:textId="77777777" w:rsidR="004F3848" w:rsidRDefault="004F3848">
      <w:pPr>
        <w:pStyle w:val="OmniPage780"/>
        <w:ind w:left="0" w:right="0"/>
        <w:rPr>
          <w:noProof w:val="0"/>
        </w:rPr>
      </w:pPr>
      <w:proofErr w:type="gramStart"/>
      <w:r>
        <w:rPr>
          <w:noProof w:val="0"/>
        </w:rPr>
        <w:t>personally</w:t>
      </w:r>
      <w:proofErr w:type="gramEnd"/>
      <w:r>
        <w:rPr>
          <w:noProof w:val="0"/>
        </w:rPr>
        <w:t xml:space="preserve"> came before me, and this person acknowledged under oath, to my satisfaction, that:</w:t>
      </w:r>
    </w:p>
    <w:p w14:paraId="2762172D" w14:textId="77777777" w:rsidR="004F3848" w:rsidRDefault="004F3848">
      <w:pPr>
        <w:pStyle w:val="OmniPage785"/>
        <w:ind w:left="0"/>
        <w:rPr>
          <w:noProof w:val="0"/>
          <w:sz w:val="24"/>
        </w:rPr>
      </w:pPr>
    </w:p>
    <w:p w14:paraId="791FD284" w14:textId="77777777" w:rsidR="004F3848" w:rsidRDefault="004F3848">
      <w:pPr>
        <w:pStyle w:val="OmniPage785"/>
        <w:ind w:left="1440" w:right="0"/>
        <w:rPr>
          <w:noProof w:val="0"/>
        </w:rPr>
      </w:pPr>
      <w:r>
        <w:rPr>
          <w:noProof w:val="0"/>
        </w:rPr>
        <w:t xml:space="preserve">(a) this person is the </w:t>
      </w:r>
      <w:r>
        <w:rPr>
          <w:noProof w:val="0"/>
        </w:rPr>
        <w:tab/>
        <w:t>secretary of</w:t>
      </w:r>
      <w:r>
        <w:rPr>
          <w:noProof w:val="0"/>
        </w:rPr>
        <w:tab/>
        <w:t xml:space="preserve">the corporation named in this </w:t>
      </w:r>
      <w:proofErr w:type="gramStart"/>
      <w:r>
        <w:rPr>
          <w:noProof w:val="0"/>
        </w:rPr>
        <w:t>document;</w:t>
      </w:r>
      <w:proofErr w:type="gramEnd"/>
    </w:p>
    <w:p w14:paraId="54DC027F" w14:textId="77777777" w:rsidR="004F3848" w:rsidRDefault="004F3848">
      <w:pPr>
        <w:pStyle w:val="OmniPage786"/>
        <w:tabs>
          <w:tab w:val="clear" w:pos="6300"/>
          <w:tab w:val="clear" w:pos="8265"/>
          <w:tab w:val="clear" w:pos="11217"/>
        </w:tabs>
        <w:ind w:left="1440"/>
        <w:rPr>
          <w:noProof w:val="0"/>
        </w:rPr>
      </w:pPr>
      <w:r>
        <w:rPr>
          <w:noProof w:val="0"/>
        </w:rPr>
        <w:t xml:space="preserve">(b) this person is the attesting witness to the signing of this document by the proper corporate officer who </w:t>
      </w:r>
      <w:proofErr w:type="gramStart"/>
      <w:r>
        <w:rPr>
          <w:noProof w:val="0"/>
        </w:rPr>
        <w:t>is  the</w:t>
      </w:r>
      <w:proofErr w:type="gramEnd"/>
      <w:r>
        <w:rPr>
          <w:noProof w:val="0"/>
        </w:rPr>
        <w:t xml:space="preserve"> President of the corporation;</w:t>
      </w:r>
    </w:p>
    <w:p w14:paraId="17589563" w14:textId="77777777" w:rsidR="004F3848" w:rsidRDefault="004F3848">
      <w:pPr>
        <w:pStyle w:val="OmniPage787"/>
        <w:tabs>
          <w:tab w:val="clear" w:pos="2720"/>
        </w:tabs>
        <w:ind w:left="1440" w:firstLine="0"/>
        <w:rPr>
          <w:noProof w:val="0"/>
        </w:rPr>
      </w:pPr>
      <w:r>
        <w:rPr>
          <w:noProof w:val="0"/>
        </w:rPr>
        <w:t xml:space="preserve">(c)  this document was signed and delivered by the corporation as its voluntary act duly authorized by proper resolution of its Board of </w:t>
      </w:r>
      <w:proofErr w:type="gramStart"/>
      <w:r>
        <w:rPr>
          <w:noProof w:val="0"/>
        </w:rPr>
        <w:t>Directors;</w:t>
      </w:r>
      <w:proofErr w:type="gramEnd"/>
    </w:p>
    <w:p w14:paraId="3C67A2E0" w14:textId="77777777" w:rsidR="004F3848" w:rsidRDefault="004F3848">
      <w:pPr>
        <w:pStyle w:val="OmniPage788"/>
        <w:tabs>
          <w:tab w:val="clear" w:pos="2745"/>
          <w:tab w:val="clear" w:pos="10662"/>
        </w:tabs>
        <w:ind w:left="1440"/>
        <w:rPr>
          <w:noProof w:val="0"/>
        </w:rPr>
      </w:pPr>
      <w:r>
        <w:rPr>
          <w:noProof w:val="0"/>
        </w:rPr>
        <w:t>(d)  this person knows the proper seal of the corporation which was affixed to this document; and</w:t>
      </w:r>
    </w:p>
    <w:p w14:paraId="6EE02FC8" w14:textId="77777777" w:rsidR="004F3848" w:rsidRDefault="004F3848">
      <w:pPr>
        <w:pStyle w:val="OmniPage789"/>
        <w:tabs>
          <w:tab w:val="clear" w:pos="2745"/>
          <w:tab w:val="clear" w:pos="8217"/>
        </w:tabs>
        <w:ind w:left="1440"/>
        <w:rPr>
          <w:noProof w:val="0"/>
        </w:rPr>
      </w:pPr>
      <w:r>
        <w:rPr>
          <w:noProof w:val="0"/>
        </w:rPr>
        <w:t>(e)  this person signed this proof to attest to the truth of these facts.</w:t>
      </w:r>
    </w:p>
    <w:p w14:paraId="299605A4" w14:textId="77777777" w:rsidR="004F3848" w:rsidRDefault="004F3848">
      <w:pPr>
        <w:pStyle w:val="OmniPage3"/>
        <w:ind w:left="0"/>
        <w:rPr>
          <w:b/>
          <w:noProof w:val="0"/>
        </w:rPr>
      </w:pPr>
    </w:p>
    <w:p w14:paraId="7B633353" w14:textId="77777777" w:rsidR="004F3848" w:rsidRDefault="004F3848">
      <w:pPr>
        <w:pStyle w:val="OmniPage3"/>
        <w:ind w:left="4320"/>
        <w:rPr>
          <w:b/>
          <w:noProof w:val="0"/>
        </w:rPr>
      </w:pPr>
      <w:r>
        <w:rPr>
          <w:b/>
          <w:noProof w:val="0"/>
        </w:rPr>
        <w:t>____________________________________________</w:t>
      </w:r>
    </w:p>
    <w:p w14:paraId="27B4F3AF" w14:textId="77777777" w:rsidR="004F3848" w:rsidRDefault="004F3848">
      <w:pPr>
        <w:pStyle w:val="OmniPage3"/>
        <w:ind w:left="4320"/>
        <w:rPr>
          <w:noProof w:val="0"/>
          <w:sz w:val="16"/>
        </w:rPr>
      </w:pPr>
      <w:r>
        <w:rPr>
          <w:noProof w:val="0"/>
          <w:sz w:val="16"/>
        </w:rPr>
        <w:t>(Print name of attesting witness below signature)</w:t>
      </w:r>
    </w:p>
    <w:p w14:paraId="63F55637" w14:textId="77777777" w:rsidR="004F3848" w:rsidRDefault="004F3848">
      <w:pPr>
        <w:pStyle w:val="OmniPage3"/>
        <w:ind w:left="0"/>
        <w:rPr>
          <w:noProof w:val="0"/>
        </w:rPr>
      </w:pPr>
      <w:r>
        <w:rPr>
          <w:noProof w:val="0"/>
        </w:rPr>
        <w:t xml:space="preserve">Signed and sworn to me on </w:t>
      </w:r>
    </w:p>
    <w:p w14:paraId="55F96D6C" w14:textId="77777777" w:rsidR="004F3848" w:rsidRDefault="004F3848">
      <w:pPr>
        <w:pStyle w:val="OmniPage3"/>
        <w:ind w:left="0"/>
        <w:rPr>
          <w:noProof w:val="0"/>
          <w:sz w:val="24"/>
        </w:rPr>
      </w:pPr>
      <w:r>
        <w:rPr>
          <w:noProof w:val="0"/>
        </w:rPr>
        <w:t xml:space="preserve">            20</w:t>
      </w:r>
    </w:p>
    <w:p w14:paraId="5CE7A239" w14:textId="77777777" w:rsidR="004F3848" w:rsidRDefault="004F3848">
      <w:pPr>
        <w:pStyle w:val="OmniPage3"/>
        <w:ind w:left="0"/>
        <w:rPr>
          <w:noProof w:val="0"/>
          <w:sz w:val="24"/>
        </w:rPr>
      </w:pPr>
    </w:p>
    <w:p w14:paraId="3D474451" w14:textId="77777777" w:rsidR="004F3848" w:rsidRDefault="004F3848">
      <w:pPr>
        <w:pStyle w:val="OmniPage3"/>
        <w:ind w:left="0"/>
        <w:rPr>
          <w:noProof w:val="0"/>
          <w:sz w:val="24"/>
        </w:rPr>
      </w:pPr>
      <w:r>
        <w:rPr>
          <w:noProof w:val="0"/>
          <w:sz w:val="24"/>
        </w:rPr>
        <w:t>____________________________</w:t>
      </w:r>
    </w:p>
    <w:p w14:paraId="7214A892" w14:textId="77777777" w:rsidR="004F3848" w:rsidRDefault="004F3848">
      <w:pPr>
        <w:pStyle w:val="OmniPage779"/>
        <w:ind w:left="0" w:right="0"/>
        <w:rPr>
          <w:b/>
          <w:noProof w:val="0"/>
        </w:rPr>
      </w:pPr>
    </w:p>
    <w:p w14:paraId="1D93DE61" w14:textId="77777777" w:rsidR="004F3848" w:rsidRDefault="004F3848">
      <w:pPr>
        <w:pStyle w:val="OmniPage779"/>
        <w:ind w:left="0" w:right="0"/>
        <w:rPr>
          <w:b/>
          <w:noProof w:val="0"/>
        </w:rPr>
      </w:pPr>
    </w:p>
    <w:p w14:paraId="4CC6F419" w14:textId="77777777" w:rsidR="004F3848" w:rsidRDefault="004F3848">
      <w:pPr>
        <w:pStyle w:val="OmniPage779"/>
        <w:ind w:left="0" w:right="0"/>
        <w:rPr>
          <w:b/>
          <w:noProof w:val="0"/>
        </w:rPr>
      </w:pPr>
    </w:p>
    <w:p w14:paraId="078F3A27" w14:textId="77777777" w:rsidR="004F3848" w:rsidRDefault="004F3848">
      <w:pPr>
        <w:pStyle w:val="OmniPage779"/>
        <w:ind w:left="0" w:right="0"/>
        <w:rPr>
          <w:b/>
          <w:noProof w:val="0"/>
        </w:rPr>
      </w:pPr>
    </w:p>
    <w:p w14:paraId="1CB6A032" w14:textId="77777777" w:rsidR="004F3848" w:rsidRDefault="004F3848">
      <w:pPr>
        <w:pStyle w:val="OmniPage779"/>
        <w:ind w:left="0" w:right="0"/>
        <w:rPr>
          <w:b/>
          <w:noProof w:val="0"/>
        </w:rPr>
      </w:pPr>
    </w:p>
    <w:p w14:paraId="252C5038" w14:textId="77777777" w:rsidR="004F3848" w:rsidRDefault="004F3848">
      <w:pPr>
        <w:pStyle w:val="OmniPage779"/>
        <w:ind w:left="0" w:right="0"/>
        <w:rPr>
          <w:b/>
          <w:noProof w:val="0"/>
        </w:rPr>
      </w:pPr>
    </w:p>
    <w:p w14:paraId="300E34B5" w14:textId="77777777" w:rsidR="004F3848" w:rsidRDefault="004F3848">
      <w:pPr>
        <w:pStyle w:val="OmniPage779"/>
        <w:ind w:left="0" w:right="0"/>
        <w:rPr>
          <w:b/>
          <w:noProof w:val="0"/>
        </w:rPr>
      </w:pPr>
    </w:p>
    <w:p w14:paraId="2C08DEB8" w14:textId="77777777" w:rsidR="004F3848" w:rsidRDefault="004F3848">
      <w:pPr>
        <w:pStyle w:val="OmniPage779"/>
        <w:ind w:left="0" w:right="0"/>
        <w:rPr>
          <w:b/>
          <w:noProof w:val="0"/>
        </w:rPr>
      </w:pPr>
    </w:p>
    <w:p w14:paraId="6B54FFF3" w14:textId="77777777" w:rsidR="004F3848" w:rsidRDefault="004F3848">
      <w:pPr>
        <w:pStyle w:val="OmniPage779"/>
        <w:ind w:left="0" w:right="0"/>
        <w:rPr>
          <w:b/>
          <w:noProof w:val="0"/>
        </w:rPr>
      </w:pPr>
    </w:p>
    <w:p w14:paraId="36EBF594" w14:textId="77777777" w:rsidR="004F3848" w:rsidRDefault="004F3848">
      <w:pPr>
        <w:pStyle w:val="OmniPage779"/>
        <w:ind w:left="0" w:right="0"/>
        <w:rPr>
          <w:b/>
          <w:noProof w:val="0"/>
        </w:rPr>
      </w:pPr>
    </w:p>
    <w:p w14:paraId="1539029D" w14:textId="77777777" w:rsidR="004F3848" w:rsidRDefault="004F3848">
      <w:pPr>
        <w:pStyle w:val="OmniPage779"/>
        <w:ind w:left="0" w:right="0"/>
        <w:rPr>
          <w:b/>
          <w:noProof w:val="0"/>
        </w:rPr>
      </w:pPr>
    </w:p>
    <w:p w14:paraId="4725FE54" w14:textId="77777777" w:rsidR="004F3848" w:rsidRDefault="004F3848">
      <w:pPr>
        <w:pStyle w:val="OmniPage779"/>
        <w:ind w:left="0" w:right="0"/>
        <w:rPr>
          <w:b/>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F3848" w14:paraId="79DFD7FB" w14:textId="77777777">
        <w:tc>
          <w:tcPr>
            <w:tcW w:w="4788" w:type="dxa"/>
            <w:tcBorders>
              <w:left w:val="nil"/>
              <w:bottom w:val="nil"/>
            </w:tcBorders>
          </w:tcPr>
          <w:p w14:paraId="179AA653" w14:textId="77777777" w:rsidR="004F3848" w:rsidRDefault="004F3848">
            <w:pPr>
              <w:tabs>
                <w:tab w:val="left" w:pos="2745"/>
                <w:tab w:val="right" w:pos="8217"/>
                <w:tab w:val="left" w:pos="2745"/>
              </w:tabs>
              <w:jc w:val="center"/>
              <w:rPr>
                <w:noProof w:val="0"/>
                <w:sz w:val="56"/>
              </w:rPr>
            </w:pPr>
            <w:r>
              <w:rPr>
                <w:noProof w:val="0"/>
                <w:sz w:val="56"/>
              </w:rPr>
              <w:t>CONTRACT</w:t>
            </w:r>
          </w:p>
          <w:p w14:paraId="22EB6E69" w14:textId="77777777" w:rsidR="004F3848" w:rsidRDefault="004F3848">
            <w:pPr>
              <w:tabs>
                <w:tab w:val="left" w:pos="2745"/>
                <w:tab w:val="right" w:pos="8217"/>
                <w:tab w:val="left" w:pos="2745"/>
              </w:tabs>
              <w:jc w:val="center"/>
              <w:rPr>
                <w:noProof w:val="0"/>
                <w:sz w:val="24"/>
                <w:u w:val="single"/>
              </w:rPr>
            </w:pPr>
            <w:r>
              <w:rPr>
                <w:noProof w:val="0"/>
                <w:sz w:val="24"/>
                <w:u w:val="single"/>
              </w:rPr>
              <w:t>FOR SALE OF REAL ESTATE</w:t>
            </w:r>
          </w:p>
        </w:tc>
        <w:tc>
          <w:tcPr>
            <w:tcW w:w="4788" w:type="dxa"/>
            <w:tcBorders>
              <w:bottom w:val="nil"/>
              <w:right w:val="nil"/>
            </w:tcBorders>
          </w:tcPr>
          <w:p w14:paraId="3CF764B9" w14:textId="77777777" w:rsidR="004F3848" w:rsidRDefault="004F3848">
            <w:pPr>
              <w:tabs>
                <w:tab w:val="left" w:pos="2745"/>
                <w:tab w:val="right" w:pos="8217"/>
                <w:tab w:val="left" w:pos="2745"/>
              </w:tabs>
              <w:rPr>
                <w:noProof w:val="0"/>
                <w:sz w:val="24"/>
              </w:rPr>
            </w:pPr>
            <w:r>
              <w:rPr>
                <w:noProof w:val="0"/>
                <w:sz w:val="24"/>
              </w:rPr>
              <w:t>DATED:</w:t>
            </w:r>
          </w:p>
        </w:tc>
      </w:tr>
      <w:tr w:rsidR="004F3848" w14:paraId="1F6ED063" w14:textId="77777777">
        <w:tc>
          <w:tcPr>
            <w:tcW w:w="4788" w:type="dxa"/>
            <w:tcBorders>
              <w:top w:val="nil"/>
              <w:left w:val="nil"/>
            </w:tcBorders>
          </w:tcPr>
          <w:p w14:paraId="1B6DC307" w14:textId="77777777" w:rsidR="004F3848" w:rsidRDefault="004F3848">
            <w:pPr>
              <w:tabs>
                <w:tab w:val="left" w:pos="2745"/>
                <w:tab w:val="right" w:pos="8217"/>
                <w:tab w:val="left" w:pos="2745"/>
              </w:tabs>
              <w:jc w:val="center"/>
              <w:rPr>
                <w:noProof w:val="0"/>
                <w:sz w:val="24"/>
              </w:rPr>
            </w:pPr>
            <w:r>
              <w:rPr>
                <w:noProof w:val="0"/>
                <w:sz w:val="24"/>
              </w:rPr>
              <w:lastRenderedPageBreak/>
              <w:t>Between</w:t>
            </w:r>
          </w:p>
          <w:p w14:paraId="5CDFAD59" w14:textId="77777777" w:rsidR="004F3848" w:rsidRDefault="004F3848">
            <w:pPr>
              <w:rPr>
                <w:noProof w:val="0"/>
                <w:sz w:val="24"/>
              </w:rPr>
            </w:pPr>
          </w:p>
          <w:p w14:paraId="0C0A05F4" w14:textId="77777777" w:rsidR="004F3848" w:rsidRDefault="004F3848">
            <w:pPr>
              <w:pStyle w:val="OmniPage9"/>
              <w:ind w:left="0" w:right="0"/>
              <w:jc w:val="center"/>
              <w:rPr>
                <w:noProof w:val="0"/>
              </w:rPr>
            </w:pPr>
          </w:p>
          <w:p w14:paraId="77931437" w14:textId="77777777" w:rsidR="004F3848" w:rsidRDefault="004F3848">
            <w:pPr>
              <w:pStyle w:val="OmniPage9"/>
              <w:ind w:left="0" w:right="0"/>
              <w:jc w:val="center"/>
              <w:rPr>
                <w:noProof w:val="0"/>
              </w:rPr>
            </w:pPr>
          </w:p>
          <w:p w14:paraId="607B731F" w14:textId="77777777" w:rsidR="004F3848" w:rsidRDefault="004F3848">
            <w:pPr>
              <w:pStyle w:val="OmniPage9"/>
              <w:ind w:left="0" w:right="0"/>
              <w:jc w:val="center"/>
              <w:rPr>
                <w:noProof w:val="0"/>
              </w:rPr>
            </w:pPr>
          </w:p>
          <w:p w14:paraId="7AFC50E3" w14:textId="77777777" w:rsidR="004F3848" w:rsidRDefault="004F3848">
            <w:pPr>
              <w:pStyle w:val="OmniPage9"/>
              <w:ind w:left="0" w:right="0"/>
              <w:jc w:val="center"/>
              <w:rPr>
                <w:noProof w:val="0"/>
              </w:rPr>
            </w:pPr>
            <w:r>
              <w:rPr>
                <w:noProof w:val="0"/>
              </w:rPr>
              <w:t>Seller(s)</w:t>
            </w:r>
          </w:p>
          <w:p w14:paraId="3CB8127F" w14:textId="77777777" w:rsidR="004F3848" w:rsidRDefault="004F3848">
            <w:pPr>
              <w:pStyle w:val="OmniPage9"/>
              <w:ind w:left="0" w:right="0"/>
              <w:jc w:val="center"/>
              <w:rPr>
                <w:noProof w:val="0"/>
              </w:rPr>
            </w:pPr>
          </w:p>
          <w:p w14:paraId="7CAA59B1" w14:textId="77777777" w:rsidR="004F3848" w:rsidRDefault="004F3848">
            <w:pPr>
              <w:pStyle w:val="OmniPage9"/>
              <w:ind w:left="0" w:right="0"/>
              <w:jc w:val="center"/>
              <w:rPr>
                <w:noProof w:val="0"/>
              </w:rPr>
            </w:pPr>
            <w:r>
              <w:rPr>
                <w:noProof w:val="0"/>
              </w:rPr>
              <w:t>and</w:t>
            </w:r>
          </w:p>
          <w:p w14:paraId="2E3FC70D" w14:textId="77777777" w:rsidR="004F3848" w:rsidRDefault="004F3848">
            <w:pPr>
              <w:pStyle w:val="OmniPage9"/>
              <w:ind w:left="0" w:right="0"/>
              <w:jc w:val="center"/>
              <w:rPr>
                <w:noProof w:val="0"/>
              </w:rPr>
            </w:pPr>
          </w:p>
          <w:p w14:paraId="5FC3F8FD" w14:textId="77777777" w:rsidR="004F3848" w:rsidRDefault="004F3848">
            <w:pPr>
              <w:pStyle w:val="OmniPage9"/>
              <w:ind w:left="0" w:right="0"/>
              <w:jc w:val="center"/>
              <w:rPr>
                <w:noProof w:val="0"/>
                <w:sz w:val="22"/>
              </w:rPr>
            </w:pPr>
          </w:p>
          <w:p w14:paraId="7C33F5BF" w14:textId="77777777" w:rsidR="004F3848" w:rsidRDefault="004F3848">
            <w:pPr>
              <w:pStyle w:val="OmniPage9"/>
              <w:ind w:left="0" w:right="0"/>
              <w:jc w:val="center"/>
              <w:rPr>
                <w:noProof w:val="0"/>
                <w:sz w:val="22"/>
              </w:rPr>
            </w:pPr>
          </w:p>
          <w:p w14:paraId="7067998B" w14:textId="77777777" w:rsidR="004F3848" w:rsidRDefault="004F3848">
            <w:pPr>
              <w:pStyle w:val="OmniPage9"/>
              <w:ind w:left="0" w:right="0"/>
              <w:jc w:val="center"/>
              <w:rPr>
                <w:noProof w:val="0"/>
                <w:sz w:val="22"/>
              </w:rPr>
            </w:pPr>
          </w:p>
          <w:p w14:paraId="517A5EC2" w14:textId="77777777" w:rsidR="004F3848" w:rsidRDefault="004F3848">
            <w:pPr>
              <w:pStyle w:val="OmniPage9"/>
              <w:ind w:left="0" w:right="0"/>
              <w:jc w:val="center"/>
              <w:rPr>
                <w:noProof w:val="0"/>
              </w:rPr>
            </w:pPr>
            <w:r>
              <w:rPr>
                <w:noProof w:val="0"/>
                <w:sz w:val="22"/>
              </w:rPr>
              <w:t>Buyer(s)</w:t>
            </w:r>
          </w:p>
          <w:p w14:paraId="5E921CA7" w14:textId="77777777" w:rsidR="004F3848" w:rsidRDefault="004F3848">
            <w:pPr>
              <w:tabs>
                <w:tab w:val="left" w:pos="2745"/>
                <w:tab w:val="right" w:pos="8217"/>
                <w:tab w:val="left" w:pos="2745"/>
              </w:tabs>
              <w:rPr>
                <w:noProof w:val="0"/>
                <w:sz w:val="24"/>
              </w:rPr>
            </w:pPr>
          </w:p>
        </w:tc>
        <w:tc>
          <w:tcPr>
            <w:tcW w:w="4788" w:type="dxa"/>
            <w:tcBorders>
              <w:right w:val="nil"/>
            </w:tcBorders>
          </w:tcPr>
          <w:p w14:paraId="26622D41" w14:textId="77777777" w:rsidR="004F3848" w:rsidRDefault="004F3848">
            <w:pPr>
              <w:tabs>
                <w:tab w:val="left" w:pos="2745"/>
                <w:tab w:val="right" w:pos="8217"/>
                <w:tab w:val="left" w:pos="2745"/>
              </w:tabs>
              <w:rPr>
                <w:noProof w:val="0"/>
                <w:sz w:val="24"/>
              </w:rPr>
            </w:pPr>
            <w:r>
              <w:rPr>
                <w:noProof w:val="0"/>
                <w:sz w:val="24"/>
              </w:rPr>
              <w:t>Record and return to:</w:t>
            </w:r>
          </w:p>
        </w:tc>
      </w:tr>
    </w:tbl>
    <w:p w14:paraId="793D1B29" w14:textId="77777777" w:rsidR="004F3848" w:rsidRDefault="004F3848">
      <w:pPr>
        <w:pStyle w:val="OmniPage804"/>
        <w:ind w:left="0"/>
        <w:rPr>
          <w:b/>
          <w:noProof w:val="0"/>
        </w:rPr>
      </w:pPr>
    </w:p>
    <w:p w14:paraId="3847F2C0" w14:textId="77777777" w:rsidR="004F3848" w:rsidRDefault="004F3848">
      <w:pPr>
        <w:pStyle w:val="OmniPage804"/>
        <w:ind w:left="0"/>
        <w:rPr>
          <w:noProof w:val="0"/>
        </w:rPr>
      </w:pPr>
      <w:r>
        <w:rPr>
          <w:b/>
          <w:noProof w:val="0"/>
        </w:rPr>
        <w:t xml:space="preserve">Broker's Commission </w:t>
      </w:r>
      <w:proofErr w:type="gramStart"/>
      <w:r>
        <w:rPr>
          <w:noProof w:val="0"/>
        </w:rPr>
        <w:t>The</w:t>
      </w:r>
      <w:proofErr w:type="gramEnd"/>
      <w:r>
        <w:rPr>
          <w:noProof w:val="0"/>
        </w:rPr>
        <w:t xml:space="preserve"> Seller agrees to pay </w:t>
      </w:r>
      <w:r>
        <w:rPr>
          <w:noProof w:val="0"/>
        </w:rPr>
        <w:tab/>
        <w:t>a commission (fee) of         % of the purchase price. This commission is not earned until the title is transferred and the purchase price is paid. This commission will be paid at the closing. This agreement takes the place of any prior agreement regarding the payment of commissions.</w:t>
      </w:r>
    </w:p>
    <w:p w14:paraId="3B387728" w14:textId="77777777" w:rsidR="004F3848" w:rsidRDefault="004F3848">
      <w:pPr>
        <w:tabs>
          <w:tab w:val="right" w:pos="4771"/>
        </w:tabs>
        <w:rPr>
          <w:noProof w:val="0"/>
          <w:sz w:val="24"/>
        </w:rPr>
      </w:pPr>
    </w:p>
    <w:tbl>
      <w:tblPr>
        <w:tblW w:w="0" w:type="auto"/>
        <w:tblLayout w:type="fixed"/>
        <w:tblLook w:val="0000" w:firstRow="0" w:lastRow="0" w:firstColumn="0" w:lastColumn="0" w:noHBand="0" w:noVBand="0"/>
      </w:tblPr>
      <w:tblGrid>
        <w:gridCol w:w="4788"/>
        <w:gridCol w:w="4788"/>
      </w:tblGrid>
      <w:tr w:rsidR="004F3848" w14:paraId="79E5D1AB" w14:textId="77777777">
        <w:tc>
          <w:tcPr>
            <w:tcW w:w="4788" w:type="dxa"/>
          </w:tcPr>
          <w:p w14:paraId="00401758" w14:textId="77777777" w:rsidR="004F3848" w:rsidRDefault="004F3848">
            <w:pPr>
              <w:tabs>
                <w:tab w:val="right" w:pos="4771"/>
              </w:tabs>
              <w:rPr>
                <w:noProof w:val="0"/>
                <w:sz w:val="24"/>
              </w:rPr>
            </w:pPr>
          </w:p>
        </w:tc>
        <w:tc>
          <w:tcPr>
            <w:tcW w:w="4788" w:type="dxa"/>
          </w:tcPr>
          <w:p w14:paraId="35CC4E55" w14:textId="77777777" w:rsidR="004F3848" w:rsidRDefault="004F3848">
            <w:pPr>
              <w:tabs>
                <w:tab w:val="right" w:pos="4771"/>
              </w:tabs>
              <w:rPr>
                <w:noProof w:val="0"/>
                <w:sz w:val="24"/>
              </w:rPr>
            </w:pPr>
            <w:r>
              <w:rPr>
                <w:noProof w:val="0"/>
                <w:sz w:val="24"/>
              </w:rPr>
              <w:t>Dated:</w:t>
            </w:r>
          </w:p>
        </w:tc>
      </w:tr>
      <w:tr w:rsidR="004F3848" w14:paraId="2277CCE0" w14:textId="77777777">
        <w:tc>
          <w:tcPr>
            <w:tcW w:w="4788" w:type="dxa"/>
          </w:tcPr>
          <w:p w14:paraId="00A97D98" w14:textId="77777777" w:rsidR="004F3848" w:rsidRDefault="004F3848">
            <w:pPr>
              <w:tabs>
                <w:tab w:val="right" w:pos="4771"/>
              </w:tabs>
              <w:rPr>
                <w:noProof w:val="0"/>
                <w:sz w:val="24"/>
              </w:rPr>
            </w:pPr>
          </w:p>
        </w:tc>
        <w:tc>
          <w:tcPr>
            <w:tcW w:w="4788" w:type="dxa"/>
          </w:tcPr>
          <w:p w14:paraId="0143D610" w14:textId="77777777" w:rsidR="004F3848" w:rsidRDefault="004F3848">
            <w:pPr>
              <w:tabs>
                <w:tab w:val="right" w:pos="4771"/>
              </w:tabs>
              <w:rPr>
                <w:noProof w:val="0"/>
                <w:sz w:val="24"/>
              </w:rPr>
            </w:pPr>
          </w:p>
        </w:tc>
      </w:tr>
      <w:tr w:rsidR="004F3848" w14:paraId="5E0AB9D1" w14:textId="77777777">
        <w:tc>
          <w:tcPr>
            <w:tcW w:w="4788" w:type="dxa"/>
            <w:tcBorders>
              <w:top w:val="single" w:sz="4" w:space="0" w:color="auto"/>
            </w:tcBorders>
          </w:tcPr>
          <w:p w14:paraId="68FB8107" w14:textId="77777777" w:rsidR="004F3848" w:rsidRDefault="004F3848">
            <w:pPr>
              <w:tabs>
                <w:tab w:val="right" w:pos="4771"/>
              </w:tabs>
              <w:jc w:val="right"/>
              <w:rPr>
                <w:noProof w:val="0"/>
                <w:sz w:val="24"/>
              </w:rPr>
            </w:pPr>
            <w:r>
              <w:rPr>
                <w:noProof w:val="0"/>
                <w:sz w:val="24"/>
              </w:rPr>
              <w:t>Broker</w:t>
            </w:r>
          </w:p>
        </w:tc>
        <w:tc>
          <w:tcPr>
            <w:tcW w:w="4788" w:type="dxa"/>
            <w:tcBorders>
              <w:top w:val="single" w:sz="4" w:space="0" w:color="auto"/>
            </w:tcBorders>
          </w:tcPr>
          <w:p w14:paraId="1391DE52" w14:textId="77777777" w:rsidR="004F3848" w:rsidRDefault="004F3848">
            <w:pPr>
              <w:tabs>
                <w:tab w:val="right" w:pos="4771"/>
              </w:tabs>
              <w:jc w:val="right"/>
              <w:rPr>
                <w:noProof w:val="0"/>
                <w:sz w:val="24"/>
              </w:rPr>
            </w:pPr>
            <w:r>
              <w:rPr>
                <w:noProof w:val="0"/>
                <w:sz w:val="24"/>
              </w:rPr>
              <w:t>Seller</w:t>
            </w:r>
          </w:p>
        </w:tc>
      </w:tr>
    </w:tbl>
    <w:p w14:paraId="54EC8CFD" w14:textId="77777777" w:rsidR="0094014F" w:rsidRDefault="0094014F"/>
    <w:p w14:paraId="4A7FDBF9" w14:textId="77777777" w:rsidR="0094014F" w:rsidRDefault="0094014F"/>
    <w:p w14:paraId="383797EB" w14:textId="77777777" w:rsidR="0094014F" w:rsidRDefault="0094014F"/>
    <w:p w14:paraId="73AAB6E0" w14:textId="77777777" w:rsidR="0094014F" w:rsidRDefault="0094014F"/>
    <w:p w14:paraId="05AA6D28" w14:textId="77777777" w:rsidR="0094014F" w:rsidRDefault="0094014F"/>
    <w:p w14:paraId="5147097B" w14:textId="77777777" w:rsidR="0094014F" w:rsidRDefault="0094014F"/>
    <w:p w14:paraId="5C877272" w14:textId="762A568B" w:rsidR="004F3848" w:rsidRDefault="00BC16DE">
      <w:r>
        <mc:AlternateContent>
          <mc:Choice Requires="wps">
            <w:drawing>
              <wp:anchor distT="0" distB="0" distL="114300" distR="114300" simplePos="0" relativeHeight="251657728" behindDoc="0" locked="0" layoutInCell="1" allowOverlap="1" wp14:anchorId="533E725A" wp14:editId="1DB5D8F7">
                <wp:simplePos x="0" y="0"/>
                <wp:positionH relativeFrom="column">
                  <wp:posOffset>114300</wp:posOffset>
                </wp:positionH>
                <wp:positionV relativeFrom="paragraph">
                  <wp:posOffset>6430645</wp:posOffset>
                </wp:positionV>
                <wp:extent cx="2628900" cy="10375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103759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64512F47" w14:textId="77777777" w:rsidR="00BB6B2D" w:rsidRDefault="00BC16DE" w:rsidP="00BB6B2D">
                            <w:pPr>
                              <w:jc w:val="center"/>
                            </w:pPr>
                            <w:r w:rsidRPr="005E547E">
                              <w:drawing>
                                <wp:inline distT="0" distB="0" distL="0" distR="0" wp14:anchorId="209FDFD7" wp14:editId="6000CEC0">
                                  <wp:extent cx="2332990" cy="751390"/>
                                  <wp:effectExtent l="0" t="0" r="381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2332990" cy="7513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725A" id="_x0000_t202" coordsize="21600,21600" o:spt="202" path="m,l,21600r21600,l21600,xe">
                <v:stroke joinstyle="miter"/>
                <v:path gradientshapeok="t" o:connecttype="rect"/>
              </v:shapetype>
              <v:shape id="Text Box 2" o:spid="_x0000_s1026" type="#_x0000_t202" style="position:absolute;margin-left:9pt;margin-top:506.35pt;width:207pt;height:8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" stroked="f" strokeweight="3pt">
                <v:stroke linestyle="thinThin"/>
                <v:path arrowok="t"/>
                <v:textbox>
                  <w:txbxContent>
                    <w:p w14:paraId="64512F47" w14:textId="77777777" w:rsidR="00BB6B2D" w:rsidRDefault="00BC16DE" w:rsidP="00BB6B2D">
                      <w:pPr>
                        <w:jc w:val="center"/>
                      </w:pPr>
                      <w:r w:rsidRPr="005E547E">
                        <w:drawing>
                          <wp:inline distT="0" distB="0" distL="0" distR="0" wp14:anchorId="209FDFD7" wp14:editId="6000CEC0">
                            <wp:extent cx="2332990" cy="751390"/>
                            <wp:effectExtent l="0" t="0" r="381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2332990" cy="751390"/>
                                    </a:xfrm>
                                    <a:prstGeom prst="rect">
                                      <a:avLst/>
                                    </a:prstGeom>
                                    <a:noFill/>
                                    <a:ln>
                                      <a:noFill/>
                                    </a:ln>
                                  </pic:spPr>
                                </pic:pic>
                              </a:graphicData>
                            </a:graphic>
                          </wp:inline>
                        </w:drawing>
                      </w:r>
                    </w:p>
                  </w:txbxContent>
                </v:textbox>
              </v:shape>
            </w:pict>
          </mc:Fallback>
        </mc:AlternateContent>
      </w:r>
    </w:p>
    <w:sectPr w:rsidR="004F3848">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CE"/>
    <w:rsid w:val="00013BF0"/>
    <w:rsid w:val="004F3848"/>
    <w:rsid w:val="0094014F"/>
    <w:rsid w:val="00AE1CE9"/>
    <w:rsid w:val="00BB6B2D"/>
    <w:rsid w:val="00BC16DE"/>
    <w:rsid w:val="00DA53CE"/>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97494"/>
  <w15:chartTrackingRefBased/>
  <w15:docId w15:val="{196ABA02-D557-2B4A-9437-62724401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Arial" w:hAnsi="Arial"/>
      <w:b/>
      <w:noProof w:val="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3">
    <w:name w:val="OmniPage #3"/>
    <w:basedOn w:val="Normal"/>
    <w:pPr>
      <w:tabs>
        <w:tab w:val="left" w:pos="5630"/>
        <w:tab w:val="left" w:pos="5680"/>
        <w:tab w:val="right" w:pos="10091"/>
      </w:tabs>
      <w:ind w:left="6870" w:right="45"/>
    </w:pPr>
  </w:style>
  <w:style w:type="paragraph" w:customStyle="1" w:styleId="OmniPage4">
    <w:name w:val="OmniPage #4"/>
    <w:basedOn w:val="Normal"/>
    <w:pPr>
      <w:tabs>
        <w:tab w:val="right" w:pos="9041"/>
      </w:tabs>
      <w:ind w:left="2955" w:right="1095"/>
    </w:pPr>
  </w:style>
  <w:style w:type="paragraph" w:customStyle="1" w:styleId="OmniPage5">
    <w:name w:val="OmniPage #5"/>
    <w:basedOn w:val="Normal"/>
    <w:pPr>
      <w:tabs>
        <w:tab w:val="right" w:pos="3544"/>
      </w:tabs>
      <w:ind w:left="3345" w:right="6592"/>
    </w:pPr>
  </w:style>
  <w:style w:type="paragraph" w:customStyle="1" w:styleId="OmniPage6">
    <w:name w:val="OmniPage #6"/>
    <w:basedOn w:val="Normal"/>
    <w:pPr>
      <w:tabs>
        <w:tab w:val="right" w:pos="3544"/>
      </w:tabs>
      <w:ind w:left="1665" w:right="6592"/>
    </w:pPr>
  </w:style>
  <w:style w:type="paragraph" w:customStyle="1" w:styleId="OmniPage8">
    <w:name w:val="OmniPage #8"/>
    <w:basedOn w:val="Normal"/>
    <w:pPr>
      <w:tabs>
        <w:tab w:val="left" w:pos="440"/>
        <w:tab w:val="right" w:pos="8937"/>
      </w:tabs>
      <w:ind w:left="1680" w:right="1199"/>
    </w:pPr>
  </w:style>
  <w:style w:type="paragraph" w:customStyle="1" w:styleId="OmniPage9">
    <w:name w:val="OmniPage #9"/>
    <w:basedOn w:val="Normal"/>
    <w:pPr>
      <w:tabs>
        <w:tab w:val="right" w:pos="4722"/>
      </w:tabs>
      <w:ind w:left="3030" w:right="5414"/>
    </w:pPr>
  </w:style>
  <w:style w:type="paragraph" w:customStyle="1" w:styleId="OmniPage10">
    <w:name w:val="OmniPage #10"/>
    <w:basedOn w:val="Normal"/>
    <w:pPr>
      <w:ind w:left="1665" w:right="122"/>
    </w:pPr>
  </w:style>
  <w:style w:type="paragraph" w:customStyle="1" w:styleId="OmniPage12">
    <w:name w:val="OmniPage #12"/>
    <w:basedOn w:val="Normal"/>
    <w:pPr>
      <w:tabs>
        <w:tab w:val="left" w:pos="95"/>
        <w:tab w:val="left" w:pos="2340"/>
        <w:tab w:val="right" w:pos="9756"/>
      </w:tabs>
      <w:ind w:left="45" w:right="45"/>
    </w:pPr>
  </w:style>
  <w:style w:type="paragraph" w:customStyle="1" w:styleId="OmniPage13">
    <w:name w:val="OmniPage #13"/>
    <w:basedOn w:val="Normal"/>
    <w:pPr>
      <w:ind w:left="1665" w:right="1455"/>
    </w:pPr>
  </w:style>
  <w:style w:type="paragraph" w:customStyle="1" w:styleId="OmniPage14">
    <w:name w:val="OmniPage #14"/>
    <w:basedOn w:val="Normal"/>
    <w:pPr>
      <w:tabs>
        <w:tab w:val="left" w:pos="4395"/>
        <w:tab w:val="right" w:pos="9786"/>
      </w:tabs>
      <w:ind w:left="1680" w:right="350"/>
    </w:pPr>
  </w:style>
  <w:style w:type="paragraph" w:customStyle="1" w:styleId="OmniPage16">
    <w:name w:val="OmniPage #16"/>
    <w:basedOn w:val="Normal"/>
    <w:pPr>
      <w:tabs>
        <w:tab w:val="left" w:pos="425"/>
        <w:tab w:val="left" w:pos="475"/>
        <w:tab w:val="left" w:pos="525"/>
        <w:tab w:val="right" w:pos="9252"/>
      </w:tabs>
      <w:ind w:left="1665" w:right="884"/>
    </w:pPr>
  </w:style>
  <w:style w:type="paragraph" w:customStyle="1" w:styleId="OmniPage17">
    <w:name w:val="OmniPage #17"/>
    <w:basedOn w:val="Normal"/>
    <w:pPr>
      <w:tabs>
        <w:tab w:val="left" w:pos="425"/>
        <w:tab w:val="right" w:pos="5819"/>
      </w:tabs>
      <w:ind w:left="1665" w:right="4317"/>
    </w:pPr>
  </w:style>
  <w:style w:type="paragraph" w:customStyle="1" w:styleId="OmniPage18">
    <w:name w:val="OmniPage #18"/>
    <w:basedOn w:val="Normal"/>
    <w:pPr>
      <w:ind w:left="1680" w:right="2777"/>
    </w:pPr>
  </w:style>
  <w:style w:type="paragraph" w:customStyle="1" w:styleId="OmniPage19">
    <w:name w:val="OmniPage #19"/>
    <w:basedOn w:val="Normal"/>
    <w:pPr>
      <w:tabs>
        <w:tab w:val="right" w:pos="4581"/>
      </w:tabs>
      <w:ind w:left="2100" w:right="5555"/>
    </w:pPr>
  </w:style>
  <w:style w:type="paragraph" w:customStyle="1" w:styleId="OmniPage20">
    <w:name w:val="OmniPage #20"/>
    <w:basedOn w:val="Normal"/>
    <w:pPr>
      <w:tabs>
        <w:tab w:val="right" w:pos="4993"/>
      </w:tabs>
      <w:ind w:left="2100" w:right="5143"/>
    </w:pPr>
  </w:style>
  <w:style w:type="paragraph" w:customStyle="1" w:styleId="OmniPage21">
    <w:name w:val="OmniPage #21"/>
    <w:basedOn w:val="Normal"/>
    <w:pPr>
      <w:tabs>
        <w:tab w:val="right" w:pos="3853"/>
      </w:tabs>
      <w:ind w:left="2100" w:right="6283"/>
    </w:pPr>
  </w:style>
  <w:style w:type="paragraph" w:customStyle="1" w:styleId="OmniPage23">
    <w:name w:val="OmniPage #23"/>
    <w:basedOn w:val="Normal"/>
    <w:pPr>
      <w:ind w:left="2055" w:right="1817"/>
    </w:pPr>
  </w:style>
  <w:style w:type="paragraph" w:customStyle="1" w:styleId="OmniPage24">
    <w:name w:val="OmniPage #24"/>
    <w:basedOn w:val="Normal"/>
    <w:pPr>
      <w:tabs>
        <w:tab w:val="right" w:pos="5185"/>
      </w:tabs>
      <w:ind w:left="2100" w:right="4951"/>
    </w:pPr>
  </w:style>
  <w:style w:type="paragraph" w:customStyle="1" w:styleId="OmniPage28">
    <w:name w:val="OmniPage #28"/>
    <w:basedOn w:val="Normal"/>
    <w:pPr>
      <w:ind w:left="2100" w:right="2411"/>
    </w:pPr>
  </w:style>
  <w:style w:type="paragraph" w:customStyle="1" w:styleId="OmniPage31">
    <w:name w:val="OmniPage #31"/>
    <w:basedOn w:val="Normal"/>
    <w:pPr>
      <w:tabs>
        <w:tab w:val="left" w:pos="440"/>
        <w:tab w:val="left" w:pos="1155"/>
        <w:tab w:val="right" w:pos="10009"/>
      </w:tabs>
      <w:ind w:left="1680" w:right="127"/>
    </w:pPr>
  </w:style>
  <w:style w:type="paragraph" w:customStyle="1" w:styleId="OmniPage32">
    <w:name w:val="OmniPage #32"/>
    <w:basedOn w:val="Normal"/>
    <w:pPr>
      <w:tabs>
        <w:tab w:val="left" w:pos="440"/>
        <w:tab w:val="left" w:pos="490"/>
        <w:tab w:val="left" w:pos="585"/>
        <w:tab w:val="right" w:pos="6605"/>
      </w:tabs>
      <w:ind w:left="1680" w:right="3531"/>
    </w:pPr>
  </w:style>
  <w:style w:type="paragraph" w:customStyle="1" w:styleId="OmniPage33">
    <w:name w:val="OmniPage #33"/>
    <w:basedOn w:val="Normal"/>
    <w:pPr>
      <w:tabs>
        <w:tab w:val="left" w:pos="440"/>
        <w:tab w:val="right" w:pos="1020"/>
        <w:tab w:val="right" w:pos="9065"/>
      </w:tabs>
      <w:ind w:left="1680" w:right="1071"/>
    </w:pPr>
  </w:style>
  <w:style w:type="paragraph" w:customStyle="1" w:styleId="OmniPage34">
    <w:name w:val="OmniPage #34"/>
    <w:basedOn w:val="Normal"/>
    <w:pPr>
      <w:tabs>
        <w:tab w:val="right" w:pos="4625"/>
      </w:tabs>
      <w:ind w:left="2970" w:right="5511"/>
    </w:pPr>
  </w:style>
  <w:style w:type="paragraph" w:customStyle="1" w:styleId="OmniPage258">
    <w:name w:val="OmniPage #258"/>
    <w:basedOn w:val="Normal"/>
    <w:pPr>
      <w:ind w:left="1620" w:right="770"/>
      <w:jc w:val="both"/>
    </w:pPr>
  </w:style>
  <w:style w:type="paragraph" w:customStyle="1" w:styleId="OmniPage769">
    <w:name w:val="OmniPage #769"/>
    <w:basedOn w:val="Normal"/>
    <w:pPr>
      <w:tabs>
        <w:tab w:val="left" w:pos="2295"/>
        <w:tab w:val="right" w:pos="6986"/>
      </w:tabs>
      <w:ind w:left="1680" w:right="5110"/>
    </w:pPr>
  </w:style>
  <w:style w:type="paragraph" w:customStyle="1" w:styleId="OmniPage771">
    <w:name w:val="OmniPage #771"/>
    <w:basedOn w:val="Normal"/>
    <w:pPr>
      <w:tabs>
        <w:tab w:val="right" w:pos="7102"/>
      </w:tabs>
      <w:ind w:left="2310" w:right="4994"/>
    </w:pPr>
  </w:style>
  <w:style w:type="paragraph" w:customStyle="1" w:styleId="OmniPage773">
    <w:name w:val="OmniPage #773"/>
    <w:basedOn w:val="Normal"/>
    <w:pPr>
      <w:tabs>
        <w:tab w:val="right" w:pos="10951"/>
      </w:tabs>
      <w:ind w:left="6180" w:right="1145"/>
    </w:pPr>
  </w:style>
  <w:style w:type="paragraph" w:customStyle="1" w:styleId="OmniPage774">
    <w:name w:val="OmniPage #774"/>
    <w:basedOn w:val="Normal"/>
    <w:pPr>
      <w:ind w:left="2355" w:right="3603"/>
    </w:pPr>
  </w:style>
  <w:style w:type="paragraph" w:customStyle="1" w:styleId="OmniPage779">
    <w:name w:val="OmniPage #779"/>
    <w:basedOn w:val="Normal"/>
    <w:pPr>
      <w:tabs>
        <w:tab w:val="right" w:pos="6588"/>
      </w:tabs>
      <w:ind w:left="1680" w:right="5508"/>
    </w:pPr>
  </w:style>
  <w:style w:type="paragraph" w:customStyle="1" w:styleId="OmniPage780">
    <w:name w:val="OmniPage #780"/>
    <w:basedOn w:val="Normal"/>
    <w:pPr>
      <w:tabs>
        <w:tab w:val="left" w:pos="6285"/>
        <w:tab w:val="right" w:pos="7023"/>
      </w:tabs>
      <w:ind w:left="2250" w:right="5073"/>
    </w:pPr>
  </w:style>
  <w:style w:type="paragraph" w:customStyle="1" w:styleId="OmniPage785">
    <w:name w:val="OmniPage #785"/>
    <w:basedOn w:val="Normal"/>
    <w:pPr>
      <w:ind w:left="2640" w:right="5979"/>
    </w:pPr>
  </w:style>
  <w:style w:type="paragraph" w:customStyle="1" w:styleId="OmniPage786">
    <w:name w:val="OmniPage #786"/>
    <w:basedOn w:val="Normal"/>
    <w:pPr>
      <w:tabs>
        <w:tab w:val="left" w:pos="6300"/>
        <w:tab w:val="left" w:pos="8265"/>
        <w:tab w:val="right" w:pos="11217"/>
      </w:tabs>
      <w:ind w:left="2400" w:right="879"/>
    </w:pPr>
  </w:style>
  <w:style w:type="paragraph" w:customStyle="1" w:styleId="OmniPage787">
    <w:name w:val="OmniPage #787"/>
    <w:basedOn w:val="Normal"/>
    <w:pPr>
      <w:tabs>
        <w:tab w:val="left" w:pos="2720"/>
      </w:tabs>
      <w:ind w:left="2670" w:right="879" w:hanging="270"/>
    </w:pPr>
  </w:style>
  <w:style w:type="paragraph" w:customStyle="1" w:styleId="OmniPage788">
    <w:name w:val="OmniPage #788"/>
    <w:basedOn w:val="Normal"/>
    <w:pPr>
      <w:tabs>
        <w:tab w:val="left" w:pos="2745"/>
        <w:tab w:val="right" w:pos="10662"/>
      </w:tabs>
      <w:ind w:left="2400" w:right="1434"/>
    </w:pPr>
  </w:style>
  <w:style w:type="paragraph" w:customStyle="1" w:styleId="OmniPage789">
    <w:name w:val="OmniPage #789"/>
    <w:basedOn w:val="Normal"/>
    <w:pPr>
      <w:tabs>
        <w:tab w:val="left" w:pos="2745"/>
        <w:tab w:val="right" w:pos="8217"/>
      </w:tabs>
      <w:ind w:left="2400" w:right="3879"/>
    </w:pPr>
  </w:style>
  <w:style w:type="paragraph" w:customStyle="1" w:styleId="OmniPage804">
    <w:name w:val="OmniPage #804"/>
    <w:basedOn w:val="Normal"/>
    <w:pPr>
      <w:tabs>
        <w:tab w:val="left" w:pos="7020"/>
        <w:tab w:val="left" w:leader="dot" w:pos="7260"/>
        <w:tab w:val="left" w:leader="dot" w:pos="7725"/>
        <w:tab w:val="left" w:leader="dot" w:pos="8115"/>
        <w:tab w:val="left" w:leader="dot" w:pos="8295"/>
        <w:tab w:val="left" w:leader="dot" w:pos="10155"/>
        <w:tab w:val="right" w:pos="11308"/>
      </w:tabs>
      <w:ind w:left="1695" w:right="788"/>
    </w:pPr>
  </w:style>
  <w:style w:type="paragraph" w:customStyle="1" w:styleId="OmniPage1026">
    <w:name w:val="OmniPage #1026"/>
    <w:basedOn w:val="Normal"/>
    <w:pPr>
      <w:tabs>
        <w:tab w:val="right" w:pos="23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othy/Desktop/contracts/New%20Jersey%20Contract%20of%20S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Jersey Contract of Sale.dot</Template>
  <TotalTime>0</TotalTime>
  <Pages>4</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CONTRACT FOR SALE OF REAL ESTATE</vt:lpstr>
    </vt:vector>
  </TitlesOfParts>
  <Company>Judicial Title Insurance Agency LLC</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SALE OF REAL ESTATE</dc:title>
  <dc:subject/>
  <dc:creator>Timothy Leigh-Manuell</dc:creator>
  <cp:keywords/>
  <dc:description/>
  <cp:lastModifiedBy>Timothy Leigh-Manuell</cp:lastModifiedBy>
  <cp:revision>2</cp:revision>
  <dcterms:created xsi:type="dcterms:W3CDTF">2022-10-17T12:13:00Z</dcterms:created>
  <dcterms:modified xsi:type="dcterms:W3CDTF">2024-07-19T02:30:00Z</dcterms:modified>
</cp:coreProperties>
</file>